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DD6AA15" w14:textId="4356EB36" w:rsidR="007B729D" w:rsidRDefault="00DE6F4E" w:rsidP="00A42704">
      <w:pPr>
        <w:outlineLvl w:val="0"/>
        <w:rPr>
          <w:rFonts w:ascii="Arial" w:eastAsia="Times New Roman" w:hAnsi="Arial" w:cs="Arial"/>
          <w:b/>
          <w:bCs/>
          <w:sz w:val="20"/>
          <w:szCs w:val="20"/>
        </w:rPr>
      </w:pPr>
      <w:r w:rsidRPr="00B25542">
        <w:rPr>
          <w:rFonts w:ascii="Arial" w:eastAsia="Times New Roman" w:hAnsi="Arial" w:cs="Arial"/>
          <w:b/>
          <w:bCs/>
          <w:sz w:val="20"/>
          <w:szCs w:val="20"/>
        </w:rPr>
        <w:t xml:space="preserve">Klangschloss </w:t>
      </w:r>
      <w:r w:rsidR="008C00F0">
        <w:rPr>
          <w:rFonts w:ascii="Arial" w:eastAsia="Times New Roman" w:hAnsi="Arial" w:cs="Arial"/>
          <w:b/>
          <w:bCs/>
          <w:sz w:val="20"/>
          <w:szCs w:val="20"/>
        </w:rPr>
        <w:t>201</w:t>
      </w:r>
      <w:r w:rsidR="00BC1EF6">
        <w:rPr>
          <w:rFonts w:ascii="Arial" w:eastAsia="Times New Roman" w:hAnsi="Arial" w:cs="Arial"/>
          <w:b/>
          <w:bCs/>
          <w:sz w:val="20"/>
          <w:szCs w:val="20"/>
        </w:rPr>
        <w:t>9</w:t>
      </w:r>
      <w:r w:rsidRPr="00B25542">
        <w:rPr>
          <w:rFonts w:ascii="Arial" w:eastAsia="Times New Roman" w:hAnsi="Arial" w:cs="Arial"/>
          <w:b/>
          <w:bCs/>
          <w:sz w:val="20"/>
          <w:szCs w:val="20"/>
        </w:rPr>
        <w:t xml:space="preserve"> am </w:t>
      </w:r>
      <w:r w:rsidR="00BC1EF6">
        <w:rPr>
          <w:rFonts w:ascii="Arial" w:eastAsia="Times New Roman" w:hAnsi="Arial" w:cs="Arial"/>
          <w:b/>
          <w:bCs/>
          <w:sz w:val="20"/>
          <w:szCs w:val="20"/>
        </w:rPr>
        <w:t>30. und 31. März</w:t>
      </w:r>
    </w:p>
    <w:p w14:paraId="5460D037" w14:textId="77777777" w:rsidR="00D871BA" w:rsidRDefault="00D871BA">
      <w:pPr>
        <w:rPr>
          <w:rFonts w:ascii="Arial" w:eastAsia="Times New Roman" w:hAnsi="Arial" w:cs="Arial"/>
          <w:b/>
          <w:bCs/>
          <w:sz w:val="20"/>
          <w:szCs w:val="20"/>
        </w:rPr>
      </w:pPr>
    </w:p>
    <w:p w14:paraId="0311EF7F" w14:textId="77777777" w:rsidR="002E7ABB" w:rsidRDefault="002E7ABB">
      <w:pPr>
        <w:rPr>
          <w:rFonts w:ascii="Arial" w:eastAsia="Times New Roman" w:hAnsi="Arial" w:cs="Arial"/>
          <w:b/>
          <w:bCs/>
          <w:sz w:val="20"/>
          <w:szCs w:val="20"/>
        </w:rPr>
      </w:pPr>
    </w:p>
    <w:p w14:paraId="21290367" w14:textId="53D5A170" w:rsidR="002E7ABB" w:rsidRDefault="002E7ABB">
      <w:pPr>
        <w:rPr>
          <w:rFonts w:ascii="Arial" w:eastAsia="Times New Roman" w:hAnsi="Arial" w:cs="Arial"/>
          <w:b/>
          <w:bCs/>
          <w:sz w:val="20"/>
          <w:szCs w:val="20"/>
        </w:rPr>
      </w:pPr>
      <w:r>
        <w:rPr>
          <w:rFonts w:ascii="Arial" w:eastAsia="Times New Roman" w:hAnsi="Arial" w:cs="Arial"/>
          <w:b/>
          <w:bCs/>
          <w:sz w:val="20"/>
          <w:szCs w:val="20"/>
        </w:rPr>
        <w:t>Es ist angerichtet</w:t>
      </w:r>
      <w:r w:rsidR="00B15393">
        <w:rPr>
          <w:rFonts w:ascii="Arial" w:eastAsia="Times New Roman" w:hAnsi="Arial" w:cs="Arial"/>
          <w:b/>
          <w:bCs/>
          <w:sz w:val="20"/>
          <w:szCs w:val="20"/>
        </w:rPr>
        <w:t>:</w:t>
      </w:r>
      <w:r w:rsidR="00853212">
        <w:rPr>
          <w:rFonts w:ascii="Arial" w:eastAsia="Times New Roman" w:hAnsi="Arial" w:cs="Arial"/>
          <w:b/>
          <w:bCs/>
          <w:sz w:val="20"/>
          <w:szCs w:val="20"/>
        </w:rPr>
        <w:t xml:space="preserve"> </w:t>
      </w:r>
      <w:r w:rsidR="00B15393">
        <w:rPr>
          <w:rFonts w:ascii="Arial" w:eastAsia="Times New Roman" w:hAnsi="Arial" w:cs="Arial"/>
          <w:b/>
          <w:bCs/>
          <w:sz w:val="20"/>
          <w:szCs w:val="20"/>
        </w:rPr>
        <w:t>d</w:t>
      </w:r>
      <w:r w:rsidR="00853212">
        <w:rPr>
          <w:rFonts w:ascii="Arial" w:eastAsia="Times New Roman" w:hAnsi="Arial" w:cs="Arial"/>
          <w:b/>
          <w:bCs/>
          <w:sz w:val="20"/>
          <w:szCs w:val="20"/>
        </w:rPr>
        <w:t xml:space="preserve">as 14. Klangschloss lädt zum Audioschmaus mit exquisiten Musikanlagen, faszinierenden Showcases, einer Kopfhör-Küche und Fachvorträgen. </w:t>
      </w:r>
      <w:r w:rsidR="00554EBC">
        <w:rPr>
          <w:rFonts w:ascii="Arial" w:eastAsia="Times New Roman" w:hAnsi="Arial" w:cs="Arial"/>
          <w:b/>
          <w:bCs/>
          <w:sz w:val="20"/>
          <w:szCs w:val="20"/>
        </w:rPr>
        <w:t xml:space="preserve">Der Besuch darf gerne bei einem Glas </w:t>
      </w:r>
      <w:r w:rsidR="00853212">
        <w:rPr>
          <w:rFonts w:ascii="Arial" w:eastAsia="Times New Roman" w:hAnsi="Arial" w:cs="Arial"/>
          <w:b/>
          <w:bCs/>
          <w:sz w:val="20"/>
          <w:szCs w:val="20"/>
        </w:rPr>
        <w:t xml:space="preserve">in der Bar </w:t>
      </w:r>
      <w:r w:rsidR="00554EBC">
        <w:rPr>
          <w:rFonts w:ascii="Arial" w:eastAsia="Times New Roman" w:hAnsi="Arial" w:cs="Arial"/>
          <w:b/>
          <w:bCs/>
          <w:sz w:val="20"/>
          <w:szCs w:val="20"/>
        </w:rPr>
        <w:t>von</w:t>
      </w:r>
      <w:r w:rsidR="00853212">
        <w:rPr>
          <w:rFonts w:ascii="Arial" w:eastAsia="Times New Roman" w:hAnsi="Arial" w:cs="Arial"/>
          <w:b/>
          <w:bCs/>
          <w:sz w:val="20"/>
          <w:szCs w:val="20"/>
        </w:rPr>
        <w:t xml:space="preserve"> Wein und Co</w:t>
      </w:r>
      <w:r w:rsidR="00554EBC">
        <w:rPr>
          <w:rFonts w:ascii="Arial" w:eastAsia="Times New Roman" w:hAnsi="Arial" w:cs="Arial"/>
          <w:b/>
          <w:bCs/>
          <w:sz w:val="20"/>
          <w:szCs w:val="20"/>
        </w:rPr>
        <w:t xml:space="preserve"> ausklingen.</w:t>
      </w:r>
      <w:bookmarkStart w:id="0" w:name="_GoBack"/>
      <w:bookmarkEnd w:id="0"/>
    </w:p>
    <w:p w14:paraId="33530486" w14:textId="77777777" w:rsidR="002E7ABB" w:rsidRDefault="002E7ABB">
      <w:pPr>
        <w:rPr>
          <w:rFonts w:ascii="Arial" w:eastAsia="Times New Roman" w:hAnsi="Arial" w:cs="Arial"/>
          <w:b/>
          <w:bCs/>
          <w:sz w:val="20"/>
          <w:szCs w:val="20"/>
        </w:rPr>
      </w:pPr>
    </w:p>
    <w:p w14:paraId="67C4A592" w14:textId="77777777" w:rsidR="002E7ABB" w:rsidRDefault="002E7ABB">
      <w:pPr>
        <w:rPr>
          <w:rFonts w:ascii="Arial" w:eastAsia="Times New Roman" w:hAnsi="Arial" w:cs="Arial"/>
          <w:b/>
          <w:bCs/>
          <w:sz w:val="20"/>
          <w:szCs w:val="20"/>
        </w:rPr>
      </w:pPr>
    </w:p>
    <w:p w14:paraId="2FF614CB" w14:textId="59BED3E4" w:rsidR="008C00F0" w:rsidRPr="000D4FD8" w:rsidRDefault="000D4FD8">
      <w:pPr>
        <w:rPr>
          <w:rFonts w:ascii="Arial" w:eastAsia="Times New Roman" w:hAnsi="Arial" w:cs="Arial"/>
          <w:sz w:val="20"/>
          <w:szCs w:val="20"/>
          <w:lang w:val="de-CH"/>
        </w:rPr>
      </w:pPr>
      <w:r w:rsidRPr="000D4FD8">
        <w:rPr>
          <w:rFonts w:ascii="Arial" w:eastAsia="Times New Roman" w:hAnsi="Arial" w:cs="Arial"/>
          <w:b/>
          <w:bCs/>
          <w:sz w:val="20"/>
          <w:szCs w:val="20"/>
          <w:lang w:val="de-CH"/>
        </w:rPr>
        <w:t>Vorträge mit</w:t>
      </w:r>
      <w:r w:rsidR="00C84D87" w:rsidRPr="000D4FD8">
        <w:rPr>
          <w:rFonts w:ascii="Arial" w:eastAsia="Times New Roman" w:hAnsi="Arial" w:cs="Arial"/>
          <w:b/>
          <w:bCs/>
          <w:sz w:val="20"/>
          <w:szCs w:val="20"/>
          <w:lang w:val="de-CH"/>
        </w:rPr>
        <w:t xml:space="preserve"> L</w:t>
      </w:r>
      <w:r w:rsidR="003D7F0C" w:rsidRPr="000D4FD8">
        <w:rPr>
          <w:rFonts w:ascii="Arial" w:eastAsia="Times New Roman" w:hAnsi="Arial" w:cs="Arial"/>
          <w:b/>
          <w:bCs/>
          <w:sz w:val="20"/>
          <w:szCs w:val="20"/>
          <w:lang w:val="de-CH"/>
        </w:rPr>
        <w:t>IVE</w:t>
      </w:r>
      <w:r w:rsidR="00C84D87" w:rsidRPr="000D4FD8">
        <w:rPr>
          <w:rFonts w:ascii="Arial" w:eastAsia="Times New Roman" w:hAnsi="Arial" w:cs="Arial"/>
          <w:b/>
          <w:bCs/>
          <w:sz w:val="20"/>
          <w:szCs w:val="20"/>
          <w:lang w:val="de-CH"/>
        </w:rPr>
        <w:t xml:space="preserve"> Groove</w:t>
      </w:r>
      <w:r w:rsidR="00DE6F4E" w:rsidRPr="000D4FD8">
        <w:rPr>
          <w:rFonts w:ascii="Arial" w:eastAsia="Times New Roman" w:hAnsi="Arial" w:cs="Arial"/>
          <w:sz w:val="20"/>
          <w:szCs w:val="20"/>
          <w:lang w:val="de-CH"/>
        </w:rPr>
        <w:br/>
      </w:r>
    </w:p>
    <w:p w14:paraId="2183F5BF" w14:textId="242AE84A" w:rsidR="00A764BB" w:rsidRDefault="00BC1EF6">
      <w:p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 xml:space="preserve">Wer die taufrische Website anklickt, </w:t>
      </w:r>
      <w:r w:rsidR="00283E49">
        <w:rPr>
          <w:rFonts w:ascii="Arial" w:eastAsia="Times New Roman" w:hAnsi="Arial" w:cs="Arial"/>
          <w:sz w:val="20"/>
          <w:szCs w:val="20"/>
        </w:rPr>
        <w:t xml:space="preserve">der sieht </w:t>
      </w:r>
      <w:proofErr w:type="spellStart"/>
      <w:proofErr w:type="gramStart"/>
      <w:r w:rsidR="00283E49">
        <w:rPr>
          <w:rFonts w:ascii="Arial" w:eastAsia="Times New Roman" w:hAnsi="Arial" w:cs="Arial"/>
          <w:sz w:val="20"/>
          <w:szCs w:val="20"/>
        </w:rPr>
        <w:t>purpur</w:t>
      </w:r>
      <w:proofErr w:type="spellEnd"/>
      <w:r w:rsidR="00283E49">
        <w:rPr>
          <w:rFonts w:ascii="Arial" w:eastAsia="Times New Roman" w:hAnsi="Arial" w:cs="Arial"/>
          <w:sz w:val="20"/>
          <w:szCs w:val="20"/>
        </w:rPr>
        <w:t xml:space="preserve"> </w:t>
      </w:r>
      <w:r>
        <w:rPr>
          <w:rFonts w:ascii="Arial" w:eastAsia="Times New Roman" w:hAnsi="Arial" w:cs="Arial"/>
          <w:sz w:val="20"/>
          <w:szCs w:val="20"/>
        </w:rPr>
        <w:t>!</w:t>
      </w:r>
      <w:proofErr w:type="gramEnd"/>
      <w:r>
        <w:rPr>
          <w:rFonts w:ascii="Arial" w:eastAsia="Times New Roman" w:hAnsi="Arial" w:cs="Arial"/>
          <w:sz w:val="20"/>
          <w:szCs w:val="20"/>
        </w:rPr>
        <w:t xml:space="preserve"> </w:t>
      </w:r>
      <w:r w:rsidR="00AE6559">
        <w:rPr>
          <w:rFonts w:ascii="Arial" w:eastAsia="Times New Roman" w:hAnsi="Arial" w:cs="Arial"/>
          <w:sz w:val="20"/>
          <w:szCs w:val="20"/>
        </w:rPr>
        <w:t xml:space="preserve">Die Referenz gilt </w:t>
      </w:r>
      <w:proofErr w:type="spellStart"/>
      <w:r w:rsidR="000D4FD8">
        <w:rPr>
          <w:rFonts w:ascii="Arial" w:eastAsia="Times New Roman" w:hAnsi="Arial" w:cs="Arial"/>
          <w:sz w:val="20"/>
          <w:szCs w:val="20"/>
        </w:rPr>
        <w:t>Purple</w:t>
      </w:r>
      <w:proofErr w:type="spellEnd"/>
      <w:r w:rsidR="000D4FD8">
        <w:rPr>
          <w:rFonts w:ascii="Arial" w:eastAsia="Times New Roman" w:hAnsi="Arial" w:cs="Arial"/>
          <w:sz w:val="20"/>
          <w:szCs w:val="20"/>
        </w:rPr>
        <w:t xml:space="preserve"> </w:t>
      </w:r>
      <w:proofErr w:type="spellStart"/>
      <w:r w:rsidR="000D4FD8">
        <w:rPr>
          <w:rFonts w:ascii="Arial" w:eastAsia="Times New Roman" w:hAnsi="Arial" w:cs="Arial"/>
          <w:sz w:val="20"/>
          <w:szCs w:val="20"/>
        </w:rPr>
        <w:t>Haze</w:t>
      </w:r>
      <w:proofErr w:type="spellEnd"/>
      <w:r w:rsidR="000D4FD8">
        <w:rPr>
          <w:rFonts w:ascii="Arial" w:eastAsia="Times New Roman" w:hAnsi="Arial" w:cs="Arial"/>
          <w:sz w:val="20"/>
          <w:szCs w:val="20"/>
        </w:rPr>
        <w:t xml:space="preserve"> aus der Feder von </w:t>
      </w:r>
      <w:r w:rsidR="0071218F">
        <w:rPr>
          <w:rFonts w:ascii="Arial" w:eastAsia="Times New Roman" w:hAnsi="Arial" w:cs="Arial"/>
          <w:sz w:val="20"/>
          <w:szCs w:val="20"/>
        </w:rPr>
        <w:t>Jimi</w:t>
      </w:r>
      <w:r w:rsidR="00C84D87">
        <w:rPr>
          <w:rFonts w:ascii="Arial" w:eastAsia="Times New Roman" w:hAnsi="Arial" w:cs="Arial"/>
          <w:sz w:val="20"/>
          <w:szCs w:val="20"/>
        </w:rPr>
        <w:t xml:space="preserve"> </w:t>
      </w:r>
      <w:r w:rsidR="00AE6559">
        <w:rPr>
          <w:rFonts w:ascii="Arial" w:eastAsia="Times New Roman" w:hAnsi="Arial" w:cs="Arial"/>
          <w:sz w:val="20"/>
          <w:szCs w:val="20"/>
        </w:rPr>
        <w:t xml:space="preserve">dem Saitenmagier, der vor 50 Jahren in Woodstock einen legendären Auftritt </w:t>
      </w:r>
      <w:r w:rsidR="00360286">
        <w:rPr>
          <w:rFonts w:ascii="Arial" w:eastAsia="Times New Roman" w:hAnsi="Arial" w:cs="Arial"/>
          <w:sz w:val="20"/>
          <w:szCs w:val="20"/>
        </w:rPr>
        <w:t>hinlegte</w:t>
      </w:r>
      <w:r w:rsidR="00A764BB">
        <w:rPr>
          <w:rFonts w:ascii="Arial" w:eastAsia="Times New Roman" w:hAnsi="Arial" w:cs="Arial"/>
          <w:sz w:val="20"/>
          <w:szCs w:val="20"/>
        </w:rPr>
        <w:t xml:space="preserve">. </w:t>
      </w:r>
      <w:r w:rsidR="002E7ABB">
        <w:rPr>
          <w:rFonts w:ascii="Arial" w:eastAsia="Times New Roman" w:hAnsi="Arial" w:cs="Arial"/>
          <w:sz w:val="20"/>
          <w:szCs w:val="20"/>
        </w:rPr>
        <w:t xml:space="preserve">Musikredaktor </w:t>
      </w:r>
      <w:r w:rsidR="00AE6559">
        <w:rPr>
          <w:rFonts w:ascii="Arial" w:eastAsia="Times New Roman" w:hAnsi="Arial" w:cs="Arial"/>
          <w:sz w:val="20"/>
          <w:szCs w:val="20"/>
        </w:rPr>
        <w:t xml:space="preserve">Lothar Brandt </w:t>
      </w:r>
      <w:r w:rsidR="00BD443F">
        <w:rPr>
          <w:rFonts w:ascii="Arial" w:eastAsia="Times New Roman" w:hAnsi="Arial" w:cs="Arial"/>
          <w:sz w:val="20"/>
          <w:szCs w:val="20"/>
        </w:rPr>
        <w:t>lässt</w:t>
      </w:r>
      <w:r w:rsidR="00AE6559">
        <w:rPr>
          <w:rFonts w:ascii="Arial" w:eastAsia="Times New Roman" w:hAnsi="Arial" w:cs="Arial"/>
          <w:sz w:val="20"/>
          <w:szCs w:val="20"/>
        </w:rPr>
        <w:t xml:space="preserve"> das Gefühl von </w:t>
      </w:r>
      <w:r w:rsidR="00A764BB">
        <w:rPr>
          <w:rFonts w:ascii="Arial" w:eastAsia="Times New Roman" w:hAnsi="Arial" w:cs="Arial"/>
          <w:sz w:val="20"/>
          <w:szCs w:val="20"/>
        </w:rPr>
        <w:t xml:space="preserve">Konzerten dieser </w:t>
      </w:r>
      <w:r w:rsidR="00AA6E9F">
        <w:rPr>
          <w:rFonts w:ascii="Arial" w:eastAsia="Times New Roman" w:hAnsi="Arial" w:cs="Arial"/>
          <w:sz w:val="20"/>
          <w:szCs w:val="20"/>
        </w:rPr>
        <w:t>musikalisch bewegten</w:t>
      </w:r>
      <w:r w:rsidR="00360286">
        <w:rPr>
          <w:rFonts w:ascii="Arial" w:eastAsia="Times New Roman" w:hAnsi="Arial" w:cs="Arial"/>
          <w:sz w:val="20"/>
          <w:szCs w:val="20"/>
        </w:rPr>
        <w:t xml:space="preserve"> </w:t>
      </w:r>
      <w:r w:rsidR="00A764BB">
        <w:rPr>
          <w:rFonts w:ascii="Arial" w:eastAsia="Times New Roman" w:hAnsi="Arial" w:cs="Arial"/>
          <w:sz w:val="20"/>
          <w:szCs w:val="20"/>
        </w:rPr>
        <w:t>Zeit</w:t>
      </w:r>
      <w:r w:rsidR="00AE6559">
        <w:rPr>
          <w:rFonts w:ascii="Arial" w:eastAsia="Times New Roman" w:hAnsi="Arial" w:cs="Arial"/>
          <w:sz w:val="20"/>
          <w:szCs w:val="20"/>
        </w:rPr>
        <w:t xml:space="preserve"> </w:t>
      </w:r>
      <w:r w:rsidR="00A764BB">
        <w:rPr>
          <w:rFonts w:ascii="Arial" w:eastAsia="Times New Roman" w:hAnsi="Arial" w:cs="Arial"/>
          <w:sz w:val="20"/>
          <w:szCs w:val="20"/>
        </w:rPr>
        <w:t xml:space="preserve">aufleben. LIVE ist </w:t>
      </w:r>
      <w:r w:rsidR="00283E49">
        <w:rPr>
          <w:rFonts w:ascii="Arial" w:eastAsia="Times New Roman" w:hAnsi="Arial" w:cs="Arial"/>
          <w:sz w:val="20"/>
          <w:szCs w:val="20"/>
        </w:rPr>
        <w:t>der rote Faden</w:t>
      </w:r>
      <w:r w:rsidR="00A764BB">
        <w:rPr>
          <w:rFonts w:ascii="Arial" w:eastAsia="Times New Roman" w:hAnsi="Arial" w:cs="Arial"/>
          <w:sz w:val="20"/>
          <w:szCs w:val="20"/>
        </w:rPr>
        <w:t xml:space="preserve"> der beliebten Vorträge im Schloss, denn wie live soll es </w:t>
      </w:r>
      <w:r w:rsidR="00360286">
        <w:rPr>
          <w:rFonts w:ascii="Arial" w:eastAsia="Times New Roman" w:hAnsi="Arial" w:cs="Arial"/>
          <w:sz w:val="20"/>
          <w:szCs w:val="20"/>
        </w:rPr>
        <w:t xml:space="preserve">bitteschön auch </w:t>
      </w:r>
      <w:r w:rsidR="00A764BB">
        <w:rPr>
          <w:rFonts w:ascii="Arial" w:eastAsia="Times New Roman" w:hAnsi="Arial" w:cs="Arial"/>
          <w:sz w:val="20"/>
          <w:szCs w:val="20"/>
        </w:rPr>
        <w:t>zuhause klingen.</w:t>
      </w:r>
      <w:r w:rsidR="002E7ABB">
        <w:rPr>
          <w:rFonts w:ascii="Arial" w:eastAsia="Times New Roman" w:hAnsi="Arial" w:cs="Arial"/>
          <w:sz w:val="20"/>
          <w:szCs w:val="20"/>
        </w:rPr>
        <w:t xml:space="preserve"> </w:t>
      </w:r>
      <w:r w:rsidR="00853212">
        <w:rPr>
          <w:rFonts w:ascii="Arial" w:eastAsia="Times New Roman" w:hAnsi="Arial" w:cs="Arial"/>
          <w:sz w:val="20"/>
          <w:szCs w:val="20"/>
        </w:rPr>
        <w:t xml:space="preserve">Für </w:t>
      </w:r>
      <w:r w:rsidR="00A764BB">
        <w:rPr>
          <w:rFonts w:ascii="Arial" w:eastAsia="Times New Roman" w:hAnsi="Arial" w:cs="Arial"/>
          <w:sz w:val="20"/>
          <w:szCs w:val="20"/>
        </w:rPr>
        <w:t xml:space="preserve">Thomas </w:t>
      </w:r>
      <w:proofErr w:type="spellStart"/>
      <w:r w:rsidR="00A764BB">
        <w:rPr>
          <w:rFonts w:ascii="Arial" w:eastAsia="Times New Roman" w:hAnsi="Arial" w:cs="Arial"/>
          <w:sz w:val="20"/>
          <w:szCs w:val="20"/>
        </w:rPr>
        <w:t>Breitinger</w:t>
      </w:r>
      <w:proofErr w:type="spellEnd"/>
      <w:r w:rsidR="00A764BB">
        <w:rPr>
          <w:rFonts w:ascii="Arial" w:eastAsia="Times New Roman" w:hAnsi="Arial" w:cs="Arial"/>
          <w:sz w:val="20"/>
          <w:szCs w:val="20"/>
        </w:rPr>
        <w:t xml:space="preserve"> </w:t>
      </w:r>
      <w:r w:rsidR="00853212">
        <w:rPr>
          <w:rFonts w:ascii="Arial" w:eastAsia="Times New Roman" w:hAnsi="Arial" w:cs="Arial"/>
          <w:sz w:val="20"/>
          <w:szCs w:val="20"/>
        </w:rPr>
        <w:t xml:space="preserve">gelingt dies </w:t>
      </w:r>
      <w:r w:rsidR="008946A1">
        <w:rPr>
          <w:rFonts w:ascii="Arial" w:eastAsia="Times New Roman" w:hAnsi="Arial" w:cs="Arial"/>
          <w:sz w:val="20"/>
          <w:szCs w:val="20"/>
        </w:rPr>
        <w:t>vor allem</w:t>
      </w:r>
      <w:r w:rsidR="00853212">
        <w:rPr>
          <w:rFonts w:ascii="Arial" w:eastAsia="Times New Roman" w:hAnsi="Arial" w:cs="Arial"/>
          <w:sz w:val="20"/>
          <w:szCs w:val="20"/>
        </w:rPr>
        <w:t xml:space="preserve"> </w:t>
      </w:r>
      <w:r w:rsidR="00BD443F">
        <w:rPr>
          <w:rFonts w:ascii="Arial" w:eastAsia="Times New Roman" w:hAnsi="Arial" w:cs="Arial"/>
          <w:sz w:val="20"/>
          <w:szCs w:val="20"/>
        </w:rPr>
        <w:t>dank</w:t>
      </w:r>
      <w:r w:rsidR="00283E49">
        <w:rPr>
          <w:rFonts w:ascii="Arial" w:eastAsia="Times New Roman" w:hAnsi="Arial" w:cs="Arial"/>
          <w:sz w:val="20"/>
          <w:szCs w:val="20"/>
        </w:rPr>
        <w:t xml:space="preserve"> Live-Mittschnitte</w:t>
      </w:r>
      <w:r w:rsidR="00853212">
        <w:rPr>
          <w:rFonts w:ascii="Arial" w:eastAsia="Times New Roman" w:hAnsi="Arial" w:cs="Arial"/>
          <w:sz w:val="20"/>
          <w:szCs w:val="20"/>
        </w:rPr>
        <w:t>n</w:t>
      </w:r>
      <w:r w:rsidR="00A764BB">
        <w:rPr>
          <w:rFonts w:ascii="Arial" w:eastAsia="Times New Roman" w:hAnsi="Arial" w:cs="Arial"/>
          <w:sz w:val="20"/>
          <w:szCs w:val="20"/>
        </w:rPr>
        <w:t>,</w:t>
      </w:r>
      <w:r w:rsidR="00360286">
        <w:rPr>
          <w:rFonts w:ascii="Arial" w:eastAsia="Times New Roman" w:hAnsi="Arial" w:cs="Arial"/>
          <w:sz w:val="20"/>
          <w:szCs w:val="20"/>
        </w:rPr>
        <w:t xml:space="preserve"> </w:t>
      </w:r>
      <w:r w:rsidR="00853212">
        <w:rPr>
          <w:rFonts w:ascii="Arial" w:eastAsia="Times New Roman" w:hAnsi="Arial" w:cs="Arial"/>
          <w:sz w:val="20"/>
          <w:szCs w:val="20"/>
        </w:rPr>
        <w:t xml:space="preserve">die er der </w:t>
      </w:r>
      <w:r w:rsidR="00360286">
        <w:rPr>
          <w:rFonts w:ascii="Arial" w:eastAsia="Times New Roman" w:hAnsi="Arial" w:cs="Arial"/>
          <w:sz w:val="20"/>
          <w:szCs w:val="20"/>
        </w:rPr>
        <w:t xml:space="preserve">Studio-Perfektion </w:t>
      </w:r>
      <w:r w:rsidR="00853212">
        <w:rPr>
          <w:rFonts w:ascii="Arial" w:eastAsia="Times New Roman" w:hAnsi="Arial" w:cs="Arial"/>
          <w:sz w:val="20"/>
          <w:szCs w:val="20"/>
        </w:rPr>
        <w:t>vorzieht</w:t>
      </w:r>
      <w:r w:rsidR="00360286">
        <w:rPr>
          <w:rFonts w:ascii="Arial" w:eastAsia="Times New Roman" w:hAnsi="Arial" w:cs="Arial"/>
          <w:sz w:val="20"/>
          <w:szCs w:val="20"/>
        </w:rPr>
        <w:t xml:space="preserve">. </w:t>
      </w:r>
      <w:r w:rsidR="00A764BB">
        <w:rPr>
          <w:rFonts w:ascii="Arial" w:eastAsia="Times New Roman" w:hAnsi="Arial" w:cs="Arial"/>
          <w:sz w:val="20"/>
          <w:szCs w:val="20"/>
        </w:rPr>
        <w:t xml:space="preserve">Ralph Zünd </w:t>
      </w:r>
      <w:r w:rsidR="008946A1">
        <w:rPr>
          <w:rFonts w:ascii="Arial" w:eastAsia="Times New Roman" w:hAnsi="Arial" w:cs="Arial"/>
          <w:sz w:val="20"/>
          <w:szCs w:val="20"/>
        </w:rPr>
        <w:t xml:space="preserve">sieht dies nüchterner. Er </w:t>
      </w:r>
      <w:r w:rsidR="00283E49">
        <w:rPr>
          <w:rFonts w:ascii="Arial" w:eastAsia="Times New Roman" w:hAnsi="Arial" w:cs="Arial"/>
          <w:sz w:val="20"/>
          <w:szCs w:val="20"/>
        </w:rPr>
        <w:t xml:space="preserve">ist </w:t>
      </w:r>
      <w:r w:rsidR="00506A89">
        <w:rPr>
          <w:rFonts w:ascii="Arial" w:eastAsia="Times New Roman" w:hAnsi="Arial" w:cs="Arial"/>
          <w:sz w:val="20"/>
          <w:szCs w:val="20"/>
        </w:rPr>
        <w:t xml:space="preserve">seit vielen Jahren </w:t>
      </w:r>
      <w:r w:rsidR="00283E49">
        <w:rPr>
          <w:rFonts w:ascii="Arial" w:eastAsia="Times New Roman" w:hAnsi="Arial" w:cs="Arial"/>
          <w:sz w:val="20"/>
          <w:szCs w:val="20"/>
        </w:rPr>
        <w:t>vor der Bühne, aber auch i</w:t>
      </w:r>
      <w:r w:rsidR="008946A1">
        <w:rPr>
          <w:rFonts w:ascii="Arial" w:eastAsia="Times New Roman" w:hAnsi="Arial" w:cs="Arial"/>
          <w:sz w:val="20"/>
          <w:szCs w:val="20"/>
        </w:rPr>
        <w:t xml:space="preserve">n seinem </w:t>
      </w:r>
      <w:r w:rsidR="00283E49">
        <w:rPr>
          <w:rFonts w:ascii="Arial" w:eastAsia="Times New Roman" w:hAnsi="Arial" w:cs="Arial"/>
          <w:sz w:val="20"/>
          <w:szCs w:val="20"/>
        </w:rPr>
        <w:t xml:space="preserve">Studio zuhause und weist </w:t>
      </w:r>
      <w:r w:rsidR="00853212">
        <w:rPr>
          <w:rFonts w:ascii="Arial" w:eastAsia="Times New Roman" w:hAnsi="Arial" w:cs="Arial"/>
          <w:sz w:val="20"/>
          <w:szCs w:val="20"/>
        </w:rPr>
        <w:t>auf</w:t>
      </w:r>
      <w:r w:rsidR="00283E49">
        <w:rPr>
          <w:rFonts w:ascii="Arial" w:eastAsia="Times New Roman" w:hAnsi="Arial" w:cs="Arial"/>
          <w:sz w:val="20"/>
          <w:szCs w:val="20"/>
        </w:rPr>
        <w:t xml:space="preserve"> die unterschiedliche Arbeitsweise hin</w:t>
      </w:r>
      <w:r w:rsidR="00BD443F">
        <w:rPr>
          <w:rFonts w:ascii="Arial" w:eastAsia="Times New Roman" w:hAnsi="Arial" w:cs="Arial"/>
          <w:sz w:val="20"/>
          <w:szCs w:val="20"/>
        </w:rPr>
        <w:t>, wie auch seine Mixtur für den Live-Groove</w:t>
      </w:r>
      <w:r w:rsidR="00283E49">
        <w:rPr>
          <w:rFonts w:ascii="Arial" w:eastAsia="Times New Roman" w:hAnsi="Arial" w:cs="Arial"/>
          <w:sz w:val="20"/>
          <w:szCs w:val="20"/>
        </w:rPr>
        <w:t xml:space="preserve">. </w:t>
      </w:r>
      <w:r w:rsidR="008946A1">
        <w:rPr>
          <w:rFonts w:ascii="Arial" w:eastAsia="Times New Roman" w:hAnsi="Arial" w:cs="Arial"/>
          <w:sz w:val="20"/>
          <w:szCs w:val="20"/>
        </w:rPr>
        <w:t xml:space="preserve">Die Musikanlage für die Vorträge trägt </w:t>
      </w:r>
      <w:r w:rsidR="00BD443F">
        <w:rPr>
          <w:rFonts w:ascii="Arial" w:eastAsia="Times New Roman" w:hAnsi="Arial" w:cs="Arial"/>
          <w:sz w:val="20"/>
          <w:szCs w:val="20"/>
        </w:rPr>
        <w:t>ebenfalls dazu</w:t>
      </w:r>
      <w:r w:rsidR="008946A1">
        <w:rPr>
          <w:rFonts w:ascii="Arial" w:eastAsia="Times New Roman" w:hAnsi="Arial" w:cs="Arial"/>
          <w:sz w:val="20"/>
          <w:szCs w:val="20"/>
        </w:rPr>
        <w:t xml:space="preserve"> bei. Sie hat unübliche drei Kanäle</w:t>
      </w:r>
      <w:r w:rsidR="00BD443F">
        <w:rPr>
          <w:rFonts w:ascii="Arial" w:eastAsia="Times New Roman" w:hAnsi="Arial" w:cs="Arial"/>
          <w:sz w:val="20"/>
          <w:szCs w:val="20"/>
        </w:rPr>
        <w:t>, ein Prinzip mit ein</w:t>
      </w:r>
      <w:r w:rsidR="008946A1">
        <w:rPr>
          <w:rFonts w:ascii="Arial" w:eastAsia="Times New Roman" w:hAnsi="Arial" w:cs="Arial"/>
          <w:sz w:val="20"/>
          <w:szCs w:val="20"/>
        </w:rPr>
        <w:t>e</w:t>
      </w:r>
      <w:r w:rsidR="00BD443F">
        <w:rPr>
          <w:rFonts w:ascii="Arial" w:eastAsia="Times New Roman" w:hAnsi="Arial" w:cs="Arial"/>
          <w:sz w:val="20"/>
          <w:szCs w:val="20"/>
        </w:rPr>
        <w:t>r</w:t>
      </w:r>
      <w:r w:rsidR="00C84D87">
        <w:rPr>
          <w:rFonts w:ascii="Arial" w:eastAsia="Times New Roman" w:hAnsi="Arial" w:cs="Arial"/>
          <w:sz w:val="20"/>
          <w:szCs w:val="20"/>
        </w:rPr>
        <w:t xml:space="preserve"> weit zurückreichende</w:t>
      </w:r>
      <w:r w:rsidR="00BD443F">
        <w:rPr>
          <w:rFonts w:ascii="Arial" w:eastAsia="Times New Roman" w:hAnsi="Arial" w:cs="Arial"/>
          <w:sz w:val="20"/>
          <w:szCs w:val="20"/>
        </w:rPr>
        <w:t>n</w:t>
      </w:r>
      <w:r w:rsidR="00C84D87">
        <w:rPr>
          <w:rFonts w:ascii="Arial" w:eastAsia="Times New Roman" w:hAnsi="Arial" w:cs="Arial"/>
          <w:sz w:val="20"/>
          <w:szCs w:val="20"/>
        </w:rPr>
        <w:t xml:space="preserve"> </w:t>
      </w:r>
      <w:r w:rsidR="00506A89">
        <w:rPr>
          <w:rFonts w:ascii="Arial" w:eastAsia="Times New Roman" w:hAnsi="Arial" w:cs="Arial"/>
          <w:sz w:val="20"/>
          <w:szCs w:val="20"/>
        </w:rPr>
        <w:t xml:space="preserve">Geschichte </w:t>
      </w:r>
      <w:r w:rsidR="00BD443F">
        <w:rPr>
          <w:rFonts w:ascii="Arial" w:eastAsia="Times New Roman" w:hAnsi="Arial" w:cs="Arial"/>
          <w:sz w:val="20"/>
          <w:szCs w:val="20"/>
        </w:rPr>
        <w:t>und</w:t>
      </w:r>
      <w:r w:rsidR="008946A1">
        <w:rPr>
          <w:rFonts w:ascii="Arial" w:eastAsia="Times New Roman" w:hAnsi="Arial" w:cs="Arial"/>
          <w:sz w:val="20"/>
          <w:szCs w:val="20"/>
        </w:rPr>
        <w:t xml:space="preserve"> vergessene</w:t>
      </w:r>
      <w:r w:rsidR="00BD443F">
        <w:rPr>
          <w:rFonts w:ascii="Arial" w:eastAsia="Times New Roman" w:hAnsi="Arial" w:cs="Arial"/>
          <w:sz w:val="20"/>
          <w:szCs w:val="20"/>
        </w:rPr>
        <w:t>n</w:t>
      </w:r>
      <w:r w:rsidR="008946A1">
        <w:rPr>
          <w:rFonts w:ascii="Arial" w:eastAsia="Times New Roman" w:hAnsi="Arial" w:cs="Arial"/>
          <w:sz w:val="20"/>
          <w:szCs w:val="20"/>
        </w:rPr>
        <w:t xml:space="preserve"> </w:t>
      </w:r>
      <w:r w:rsidR="00BD443F">
        <w:rPr>
          <w:rFonts w:ascii="Arial" w:eastAsia="Times New Roman" w:hAnsi="Arial" w:cs="Arial"/>
          <w:sz w:val="20"/>
          <w:szCs w:val="20"/>
        </w:rPr>
        <w:t>Vorzügen. Christof Faller berichtet.</w:t>
      </w:r>
    </w:p>
    <w:p w14:paraId="246B84DA" w14:textId="5512ECD0" w:rsidR="00A764BB" w:rsidRDefault="00A764BB">
      <w:pPr>
        <w:rPr>
          <w:rFonts w:ascii="Arial" w:eastAsia="Times New Roman" w:hAnsi="Arial" w:cs="Arial"/>
          <w:sz w:val="20"/>
          <w:szCs w:val="20"/>
        </w:rPr>
      </w:pPr>
    </w:p>
    <w:p w14:paraId="0F98D419" w14:textId="77777777" w:rsidR="0036125E" w:rsidRDefault="0036125E">
      <w:pPr>
        <w:rPr>
          <w:rFonts w:ascii="Arial" w:eastAsia="Times New Roman" w:hAnsi="Arial" w:cs="Arial"/>
          <w:b/>
          <w:sz w:val="20"/>
          <w:szCs w:val="20"/>
        </w:rPr>
      </w:pPr>
    </w:p>
    <w:p w14:paraId="5213CB37" w14:textId="74791B3E" w:rsidR="00570F49" w:rsidRPr="000549C2" w:rsidRDefault="008855EE">
      <w:pPr>
        <w:rPr>
          <w:rFonts w:ascii="Arial" w:eastAsia="Times New Roman" w:hAnsi="Arial" w:cs="Arial"/>
          <w:b/>
          <w:sz w:val="20"/>
          <w:szCs w:val="20"/>
        </w:rPr>
      </w:pPr>
      <w:r>
        <w:rPr>
          <w:rFonts w:ascii="Arial" w:eastAsia="Times New Roman" w:hAnsi="Arial" w:cs="Arial"/>
          <w:b/>
          <w:sz w:val="20"/>
          <w:szCs w:val="20"/>
        </w:rPr>
        <w:t xml:space="preserve">Showcases und </w:t>
      </w:r>
      <w:r w:rsidR="00824573" w:rsidRPr="000549C2">
        <w:rPr>
          <w:rFonts w:ascii="Arial" w:eastAsia="Times New Roman" w:hAnsi="Arial" w:cs="Arial"/>
          <w:b/>
          <w:sz w:val="20"/>
          <w:szCs w:val="20"/>
        </w:rPr>
        <w:t>Zwischentöne</w:t>
      </w:r>
    </w:p>
    <w:p w14:paraId="1A01A16D" w14:textId="77777777" w:rsidR="00570F49" w:rsidRDefault="00570F49">
      <w:pPr>
        <w:rPr>
          <w:rFonts w:ascii="Arial" w:eastAsia="Times New Roman" w:hAnsi="Arial" w:cs="Arial"/>
          <w:sz w:val="20"/>
          <w:szCs w:val="20"/>
        </w:rPr>
      </w:pPr>
    </w:p>
    <w:p w14:paraId="670BA734" w14:textId="6766E3E0" w:rsidR="00824573" w:rsidRDefault="00611521">
      <w:pPr>
        <w:rPr>
          <w:rFonts w:ascii="Arial" w:eastAsia="Times New Roman" w:hAnsi="Arial" w:cs="Arial"/>
          <w:b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Tolle</w:t>
      </w:r>
      <w:r w:rsidR="00360286">
        <w:rPr>
          <w:rFonts w:ascii="Arial" w:eastAsia="Times New Roman" w:hAnsi="Arial" w:cs="Arial"/>
          <w:sz w:val="20"/>
          <w:szCs w:val="20"/>
        </w:rPr>
        <w:t xml:space="preserve"> Musikanlagen </w:t>
      </w:r>
      <w:r w:rsidR="000549C2">
        <w:rPr>
          <w:rFonts w:ascii="Arial" w:eastAsia="Times New Roman" w:hAnsi="Arial" w:cs="Arial"/>
          <w:sz w:val="20"/>
          <w:szCs w:val="20"/>
        </w:rPr>
        <w:t xml:space="preserve">beherrschen </w:t>
      </w:r>
      <w:r w:rsidR="008946A1">
        <w:rPr>
          <w:rFonts w:ascii="Arial" w:eastAsia="Times New Roman" w:hAnsi="Arial" w:cs="Arial"/>
          <w:sz w:val="20"/>
          <w:szCs w:val="20"/>
        </w:rPr>
        <w:t xml:space="preserve">natürlich </w:t>
      </w:r>
      <w:r w:rsidR="000549C2">
        <w:rPr>
          <w:rFonts w:ascii="Arial" w:eastAsia="Times New Roman" w:hAnsi="Arial" w:cs="Arial"/>
          <w:sz w:val="20"/>
          <w:szCs w:val="20"/>
        </w:rPr>
        <w:t>nicht nur krachenden Roc</w:t>
      </w:r>
      <w:r w:rsidR="005A210B">
        <w:rPr>
          <w:rFonts w:ascii="Arial" w:eastAsia="Times New Roman" w:hAnsi="Arial" w:cs="Arial"/>
          <w:sz w:val="20"/>
          <w:szCs w:val="20"/>
        </w:rPr>
        <w:t>k</w:t>
      </w:r>
      <w:r w:rsidR="000549C2">
        <w:rPr>
          <w:rFonts w:ascii="Arial" w:eastAsia="Times New Roman" w:hAnsi="Arial" w:cs="Arial"/>
          <w:sz w:val="20"/>
          <w:szCs w:val="20"/>
        </w:rPr>
        <w:t xml:space="preserve">, sondern </w:t>
      </w:r>
      <w:r w:rsidR="00360286">
        <w:rPr>
          <w:rFonts w:ascii="Arial" w:eastAsia="Times New Roman" w:hAnsi="Arial" w:cs="Arial"/>
          <w:sz w:val="20"/>
          <w:szCs w:val="20"/>
        </w:rPr>
        <w:t xml:space="preserve">auch die zarten Zwischentöne. Die </w:t>
      </w:r>
      <w:r w:rsidR="009C609C">
        <w:rPr>
          <w:rFonts w:ascii="Arial" w:eastAsia="Times New Roman" w:hAnsi="Arial" w:cs="Arial"/>
          <w:sz w:val="20"/>
          <w:szCs w:val="20"/>
        </w:rPr>
        <w:t>Palette</w:t>
      </w:r>
      <w:r w:rsidR="00360286">
        <w:rPr>
          <w:rFonts w:ascii="Arial" w:eastAsia="Times New Roman" w:hAnsi="Arial" w:cs="Arial"/>
          <w:sz w:val="20"/>
          <w:szCs w:val="20"/>
        </w:rPr>
        <w:t xml:space="preserve"> </w:t>
      </w:r>
      <w:r w:rsidR="000549C2">
        <w:rPr>
          <w:rFonts w:ascii="Arial" w:eastAsia="Times New Roman" w:hAnsi="Arial" w:cs="Arial"/>
          <w:sz w:val="20"/>
          <w:szCs w:val="20"/>
        </w:rPr>
        <w:t xml:space="preserve">im Schloss </w:t>
      </w:r>
      <w:r w:rsidR="00360286">
        <w:rPr>
          <w:rFonts w:ascii="Arial" w:eastAsia="Times New Roman" w:hAnsi="Arial" w:cs="Arial"/>
          <w:sz w:val="20"/>
          <w:szCs w:val="20"/>
        </w:rPr>
        <w:t xml:space="preserve">ist </w:t>
      </w:r>
      <w:r w:rsidR="00C84D87">
        <w:rPr>
          <w:rFonts w:ascii="Arial" w:eastAsia="Times New Roman" w:hAnsi="Arial" w:cs="Arial"/>
          <w:sz w:val="20"/>
          <w:szCs w:val="20"/>
        </w:rPr>
        <w:t>breitgefächert</w:t>
      </w:r>
      <w:r w:rsidR="00AA6E9F">
        <w:rPr>
          <w:rFonts w:ascii="Arial" w:eastAsia="Times New Roman" w:hAnsi="Arial" w:cs="Arial"/>
          <w:sz w:val="20"/>
          <w:szCs w:val="20"/>
        </w:rPr>
        <w:t>,</w:t>
      </w:r>
      <w:r w:rsidR="00360286">
        <w:rPr>
          <w:rFonts w:ascii="Arial" w:eastAsia="Times New Roman" w:hAnsi="Arial" w:cs="Arial"/>
          <w:sz w:val="20"/>
          <w:szCs w:val="20"/>
        </w:rPr>
        <w:t xml:space="preserve"> </w:t>
      </w:r>
      <w:r w:rsidR="00570F49">
        <w:rPr>
          <w:rFonts w:ascii="Arial" w:eastAsia="Times New Roman" w:hAnsi="Arial" w:cs="Arial"/>
          <w:sz w:val="20"/>
          <w:szCs w:val="20"/>
        </w:rPr>
        <w:t xml:space="preserve">von </w:t>
      </w:r>
      <w:r w:rsidR="000549C2">
        <w:rPr>
          <w:rFonts w:ascii="Arial" w:eastAsia="Times New Roman" w:hAnsi="Arial" w:cs="Arial"/>
          <w:sz w:val="20"/>
          <w:szCs w:val="20"/>
        </w:rPr>
        <w:t>Manufakturprodukten</w:t>
      </w:r>
      <w:r w:rsidR="00AA6E9F">
        <w:rPr>
          <w:rFonts w:ascii="Arial" w:eastAsia="Times New Roman" w:hAnsi="Arial" w:cs="Arial"/>
          <w:sz w:val="20"/>
          <w:szCs w:val="20"/>
        </w:rPr>
        <w:t xml:space="preserve"> bis zu Weltmarken</w:t>
      </w:r>
      <w:r w:rsidR="000549C2">
        <w:rPr>
          <w:rFonts w:ascii="Arial" w:eastAsia="Times New Roman" w:hAnsi="Arial" w:cs="Arial"/>
          <w:sz w:val="20"/>
          <w:szCs w:val="20"/>
        </w:rPr>
        <w:t>, analoger und digitaler Ingenieurskunst und vor allem</w:t>
      </w:r>
      <w:r w:rsidR="00C84D87">
        <w:rPr>
          <w:rFonts w:ascii="Arial" w:eastAsia="Times New Roman" w:hAnsi="Arial" w:cs="Arial"/>
          <w:sz w:val="20"/>
          <w:szCs w:val="20"/>
        </w:rPr>
        <w:t xml:space="preserve"> mit</w:t>
      </w:r>
      <w:r w:rsidR="000549C2">
        <w:rPr>
          <w:rFonts w:ascii="Arial" w:eastAsia="Times New Roman" w:hAnsi="Arial" w:cs="Arial"/>
          <w:sz w:val="20"/>
          <w:szCs w:val="20"/>
        </w:rPr>
        <w:t xml:space="preserve"> vielen Möglichkeiten</w:t>
      </w:r>
      <w:r w:rsidR="00871C66">
        <w:rPr>
          <w:rFonts w:ascii="Arial" w:eastAsia="Times New Roman" w:hAnsi="Arial" w:cs="Arial"/>
          <w:sz w:val="20"/>
          <w:szCs w:val="20"/>
        </w:rPr>
        <w:t>,</w:t>
      </w:r>
      <w:r w:rsidR="000549C2">
        <w:rPr>
          <w:rFonts w:ascii="Arial" w:eastAsia="Times New Roman" w:hAnsi="Arial" w:cs="Arial"/>
          <w:sz w:val="20"/>
          <w:szCs w:val="20"/>
        </w:rPr>
        <w:t xml:space="preserve"> sich über </w:t>
      </w:r>
      <w:r w:rsidR="008855EE">
        <w:rPr>
          <w:rFonts w:ascii="Arial" w:eastAsia="Times New Roman" w:hAnsi="Arial" w:cs="Arial"/>
          <w:sz w:val="20"/>
          <w:szCs w:val="20"/>
        </w:rPr>
        <w:t xml:space="preserve">High-End </w:t>
      </w:r>
      <w:proofErr w:type="spellStart"/>
      <w:r w:rsidR="008855EE">
        <w:rPr>
          <w:rFonts w:ascii="Arial" w:eastAsia="Times New Roman" w:hAnsi="Arial" w:cs="Arial"/>
          <w:sz w:val="20"/>
          <w:szCs w:val="20"/>
        </w:rPr>
        <w:t>Hifi</w:t>
      </w:r>
      <w:proofErr w:type="spellEnd"/>
      <w:r w:rsidR="008855EE">
        <w:rPr>
          <w:rFonts w:ascii="Arial" w:eastAsia="Times New Roman" w:hAnsi="Arial" w:cs="Arial"/>
          <w:sz w:val="20"/>
          <w:szCs w:val="20"/>
        </w:rPr>
        <w:t xml:space="preserve"> </w:t>
      </w:r>
      <w:r w:rsidR="000549C2">
        <w:rPr>
          <w:rFonts w:ascii="Arial" w:eastAsia="Times New Roman" w:hAnsi="Arial" w:cs="Arial"/>
          <w:sz w:val="20"/>
          <w:szCs w:val="20"/>
        </w:rPr>
        <w:t xml:space="preserve">zu informieren. So veranstalten im </w:t>
      </w:r>
      <w:proofErr w:type="spellStart"/>
      <w:r w:rsidR="000549C2">
        <w:rPr>
          <w:rFonts w:ascii="Arial" w:eastAsia="Times New Roman" w:hAnsi="Arial" w:cs="Arial"/>
          <w:sz w:val="20"/>
          <w:szCs w:val="20"/>
        </w:rPr>
        <w:t>grossen</w:t>
      </w:r>
      <w:proofErr w:type="spellEnd"/>
      <w:r w:rsidR="000549C2">
        <w:rPr>
          <w:rFonts w:ascii="Arial" w:eastAsia="Times New Roman" w:hAnsi="Arial" w:cs="Arial"/>
          <w:sz w:val="20"/>
          <w:szCs w:val="20"/>
        </w:rPr>
        <w:t xml:space="preserve"> Raum vier Partner den ersten High-End Showcase. In </w:t>
      </w:r>
      <w:r w:rsidR="008855EE">
        <w:rPr>
          <w:rFonts w:ascii="Arial" w:eastAsia="Times New Roman" w:hAnsi="Arial" w:cs="Arial"/>
          <w:sz w:val="20"/>
          <w:szCs w:val="20"/>
        </w:rPr>
        <w:t>unterhaltsamen</w:t>
      </w:r>
      <w:r w:rsidR="00630A18">
        <w:rPr>
          <w:rFonts w:ascii="Arial" w:eastAsia="Times New Roman" w:hAnsi="Arial" w:cs="Arial"/>
          <w:sz w:val="20"/>
          <w:szCs w:val="20"/>
        </w:rPr>
        <w:t xml:space="preserve">, stündigen </w:t>
      </w:r>
      <w:r w:rsidR="000549C2">
        <w:rPr>
          <w:rFonts w:ascii="Arial" w:eastAsia="Times New Roman" w:hAnsi="Arial" w:cs="Arial"/>
          <w:sz w:val="20"/>
          <w:szCs w:val="20"/>
        </w:rPr>
        <w:t>Präsentationen werden unterschiedliche Themen zur Musi</w:t>
      </w:r>
      <w:r w:rsidR="008855EE">
        <w:rPr>
          <w:rFonts w:ascii="Arial" w:eastAsia="Times New Roman" w:hAnsi="Arial" w:cs="Arial"/>
          <w:sz w:val="20"/>
          <w:szCs w:val="20"/>
        </w:rPr>
        <w:t>k</w:t>
      </w:r>
      <w:r w:rsidR="000549C2">
        <w:rPr>
          <w:rFonts w:ascii="Arial" w:eastAsia="Times New Roman" w:hAnsi="Arial" w:cs="Arial"/>
          <w:sz w:val="20"/>
          <w:szCs w:val="20"/>
        </w:rPr>
        <w:t>wiedergabe be</w:t>
      </w:r>
      <w:r w:rsidR="008855EE">
        <w:rPr>
          <w:rFonts w:ascii="Arial" w:eastAsia="Times New Roman" w:hAnsi="Arial" w:cs="Arial"/>
          <w:sz w:val="20"/>
          <w:szCs w:val="20"/>
        </w:rPr>
        <w:t>leuchtet</w:t>
      </w:r>
      <w:r w:rsidR="008946A1">
        <w:rPr>
          <w:rFonts w:ascii="Arial" w:eastAsia="Times New Roman" w:hAnsi="Arial" w:cs="Arial"/>
          <w:sz w:val="20"/>
          <w:szCs w:val="20"/>
        </w:rPr>
        <w:t xml:space="preserve">, </w:t>
      </w:r>
      <w:r w:rsidR="005A210B">
        <w:rPr>
          <w:rFonts w:ascii="Arial" w:eastAsia="Times New Roman" w:hAnsi="Arial" w:cs="Arial"/>
          <w:sz w:val="20"/>
          <w:szCs w:val="20"/>
        </w:rPr>
        <w:t xml:space="preserve">etwa </w:t>
      </w:r>
      <w:r w:rsidR="008946A1">
        <w:rPr>
          <w:rFonts w:ascii="Arial" w:eastAsia="Times New Roman" w:hAnsi="Arial" w:cs="Arial"/>
          <w:sz w:val="20"/>
          <w:szCs w:val="20"/>
        </w:rPr>
        <w:t>wie</w:t>
      </w:r>
      <w:r w:rsidR="009C609C">
        <w:rPr>
          <w:rFonts w:ascii="Arial" w:eastAsia="Times New Roman" w:hAnsi="Arial" w:cs="Arial"/>
          <w:sz w:val="20"/>
          <w:szCs w:val="20"/>
        </w:rPr>
        <w:t xml:space="preserve"> moderne Musikanlage</w:t>
      </w:r>
      <w:r w:rsidR="000D4FD8">
        <w:rPr>
          <w:rFonts w:ascii="Arial" w:eastAsia="Times New Roman" w:hAnsi="Arial" w:cs="Arial"/>
          <w:sz w:val="20"/>
          <w:szCs w:val="20"/>
        </w:rPr>
        <w:t>n</w:t>
      </w:r>
      <w:r w:rsidR="009C609C">
        <w:rPr>
          <w:rFonts w:ascii="Arial" w:eastAsia="Times New Roman" w:hAnsi="Arial" w:cs="Arial"/>
          <w:sz w:val="20"/>
          <w:szCs w:val="20"/>
        </w:rPr>
        <w:t xml:space="preserve"> konzipiert w</w:t>
      </w:r>
      <w:r w:rsidR="008946A1">
        <w:rPr>
          <w:rFonts w:ascii="Arial" w:eastAsia="Times New Roman" w:hAnsi="Arial" w:cs="Arial"/>
          <w:sz w:val="20"/>
          <w:szCs w:val="20"/>
        </w:rPr>
        <w:t xml:space="preserve">erden, die Möglichkeiten von </w:t>
      </w:r>
      <w:r w:rsidR="00BD443F">
        <w:rPr>
          <w:rFonts w:ascii="Arial" w:eastAsia="Times New Roman" w:hAnsi="Arial" w:cs="Arial"/>
          <w:sz w:val="20"/>
          <w:szCs w:val="20"/>
        </w:rPr>
        <w:t>d</w:t>
      </w:r>
      <w:r w:rsidR="008946A1">
        <w:rPr>
          <w:rFonts w:ascii="Arial" w:eastAsia="Times New Roman" w:hAnsi="Arial" w:cs="Arial"/>
          <w:sz w:val="20"/>
          <w:szCs w:val="20"/>
        </w:rPr>
        <w:t>igitalen Signalprozessoren</w:t>
      </w:r>
      <w:r w:rsidR="00BD443F">
        <w:rPr>
          <w:rFonts w:ascii="Arial" w:eastAsia="Times New Roman" w:hAnsi="Arial" w:cs="Arial"/>
          <w:sz w:val="20"/>
          <w:szCs w:val="20"/>
        </w:rPr>
        <w:t xml:space="preserve"> </w:t>
      </w:r>
      <w:r w:rsidR="000D4FD8">
        <w:rPr>
          <w:rFonts w:ascii="Arial" w:eastAsia="Times New Roman" w:hAnsi="Arial" w:cs="Arial"/>
          <w:sz w:val="20"/>
          <w:szCs w:val="20"/>
        </w:rPr>
        <w:t>und</w:t>
      </w:r>
      <w:r w:rsidR="00BD443F">
        <w:rPr>
          <w:rFonts w:ascii="Arial" w:eastAsia="Times New Roman" w:hAnsi="Arial" w:cs="Arial"/>
          <w:sz w:val="20"/>
          <w:szCs w:val="20"/>
        </w:rPr>
        <w:t xml:space="preserve"> </w:t>
      </w:r>
      <w:r w:rsidR="005A210B">
        <w:rPr>
          <w:rFonts w:ascii="Arial" w:eastAsia="Times New Roman" w:hAnsi="Arial" w:cs="Arial"/>
          <w:sz w:val="20"/>
          <w:szCs w:val="20"/>
        </w:rPr>
        <w:t xml:space="preserve">was am besten </w:t>
      </w:r>
      <w:proofErr w:type="spellStart"/>
      <w:r w:rsidR="005A210B">
        <w:rPr>
          <w:rFonts w:ascii="Arial" w:eastAsia="Times New Roman" w:hAnsi="Arial" w:cs="Arial"/>
          <w:sz w:val="20"/>
          <w:szCs w:val="20"/>
        </w:rPr>
        <w:t>Füsse</w:t>
      </w:r>
      <w:proofErr w:type="spellEnd"/>
      <w:r w:rsidR="005A210B">
        <w:rPr>
          <w:rFonts w:ascii="Arial" w:eastAsia="Times New Roman" w:hAnsi="Arial" w:cs="Arial"/>
          <w:sz w:val="20"/>
          <w:szCs w:val="20"/>
        </w:rPr>
        <w:t xml:space="preserve"> wippen </w:t>
      </w:r>
      <w:proofErr w:type="gramStart"/>
      <w:r w:rsidR="005A210B">
        <w:rPr>
          <w:rFonts w:ascii="Arial" w:eastAsia="Times New Roman" w:hAnsi="Arial" w:cs="Arial"/>
          <w:sz w:val="20"/>
          <w:szCs w:val="20"/>
        </w:rPr>
        <w:t>lässt !</w:t>
      </w:r>
      <w:proofErr w:type="gramEnd"/>
      <w:r w:rsidR="00BD443F">
        <w:rPr>
          <w:rFonts w:ascii="Arial" w:eastAsia="Times New Roman" w:hAnsi="Arial" w:cs="Arial"/>
          <w:sz w:val="20"/>
          <w:szCs w:val="20"/>
        </w:rPr>
        <w:t xml:space="preserve"> Garniert sind die Showcases mit edlem High-End von </w:t>
      </w:r>
      <w:proofErr w:type="spellStart"/>
      <w:r w:rsidR="00BD443F">
        <w:rPr>
          <w:rFonts w:ascii="Arial" w:eastAsia="Times New Roman" w:hAnsi="Arial" w:cs="Arial"/>
          <w:sz w:val="20"/>
          <w:szCs w:val="20"/>
        </w:rPr>
        <w:t>Bowers&amp;Wilkins</w:t>
      </w:r>
      <w:proofErr w:type="spellEnd"/>
      <w:r w:rsidR="00BD443F">
        <w:rPr>
          <w:rFonts w:ascii="Arial" w:eastAsia="Times New Roman" w:hAnsi="Arial" w:cs="Arial"/>
          <w:sz w:val="20"/>
          <w:szCs w:val="20"/>
        </w:rPr>
        <w:t xml:space="preserve"> über </w:t>
      </w:r>
      <w:proofErr w:type="spellStart"/>
      <w:r w:rsidR="00BD443F">
        <w:rPr>
          <w:rFonts w:ascii="Arial" w:eastAsia="Times New Roman" w:hAnsi="Arial" w:cs="Arial"/>
          <w:sz w:val="20"/>
          <w:szCs w:val="20"/>
        </w:rPr>
        <w:t>Weiss</w:t>
      </w:r>
      <w:proofErr w:type="spellEnd"/>
      <w:r w:rsidR="00BD443F">
        <w:rPr>
          <w:rFonts w:ascii="Arial" w:eastAsia="Times New Roman" w:hAnsi="Arial" w:cs="Arial"/>
          <w:sz w:val="20"/>
          <w:szCs w:val="20"/>
        </w:rPr>
        <w:t xml:space="preserve"> High-End, </w:t>
      </w:r>
      <w:proofErr w:type="spellStart"/>
      <w:r w:rsidR="00BD443F">
        <w:rPr>
          <w:rFonts w:ascii="Arial" w:eastAsia="Times New Roman" w:hAnsi="Arial" w:cs="Arial"/>
          <w:sz w:val="20"/>
          <w:szCs w:val="20"/>
        </w:rPr>
        <w:t>Illusonic</w:t>
      </w:r>
      <w:proofErr w:type="spellEnd"/>
      <w:r w:rsidR="00BD443F">
        <w:rPr>
          <w:rFonts w:ascii="Arial" w:eastAsia="Times New Roman" w:hAnsi="Arial" w:cs="Arial"/>
          <w:sz w:val="20"/>
          <w:szCs w:val="20"/>
        </w:rPr>
        <w:t xml:space="preserve"> bis zu Live-Act Audio. </w:t>
      </w:r>
    </w:p>
    <w:p w14:paraId="09B076A3" w14:textId="77777777" w:rsidR="003D7F0C" w:rsidRDefault="003D7F0C">
      <w:pPr>
        <w:rPr>
          <w:rFonts w:ascii="Arial" w:eastAsia="Times New Roman" w:hAnsi="Arial" w:cs="Arial"/>
          <w:sz w:val="20"/>
          <w:szCs w:val="20"/>
        </w:rPr>
      </w:pPr>
    </w:p>
    <w:p w14:paraId="753AE3A1" w14:textId="77777777" w:rsidR="00BD443F" w:rsidRDefault="00BD443F">
      <w:pPr>
        <w:rPr>
          <w:rFonts w:ascii="Arial" w:eastAsia="Times New Roman" w:hAnsi="Arial" w:cs="Arial"/>
          <w:b/>
          <w:sz w:val="20"/>
          <w:szCs w:val="20"/>
          <w:lang w:val="de-CH"/>
        </w:rPr>
      </w:pPr>
    </w:p>
    <w:p w14:paraId="50CFDC54" w14:textId="2FE4BD32" w:rsidR="00C936DD" w:rsidRPr="009C609C" w:rsidRDefault="00630A18">
      <w:pPr>
        <w:rPr>
          <w:rFonts w:ascii="Arial" w:eastAsia="Times New Roman" w:hAnsi="Arial" w:cs="Arial"/>
          <w:b/>
          <w:sz w:val="20"/>
          <w:szCs w:val="20"/>
          <w:lang w:val="de-CH"/>
        </w:rPr>
      </w:pPr>
      <w:r>
        <w:rPr>
          <w:rFonts w:ascii="Arial" w:eastAsia="Times New Roman" w:hAnsi="Arial" w:cs="Arial"/>
          <w:b/>
          <w:sz w:val="20"/>
          <w:szCs w:val="20"/>
          <w:lang w:val="de-CH"/>
        </w:rPr>
        <w:t xml:space="preserve">Vorhang auf für High-End </w:t>
      </w:r>
      <w:proofErr w:type="spellStart"/>
      <w:r>
        <w:rPr>
          <w:rFonts w:ascii="Arial" w:eastAsia="Times New Roman" w:hAnsi="Arial" w:cs="Arial"/>
          <w:b/>
          <w:sz w:val="20"/>
          <w:szCs w:val="20"/>
          <w:lang w:val="de-CH"/>
        </w:rPr>
        <w:t>Hifi</w:t>
      </w:r>
      <w:proofErr w:type="spellEnd"/>
      <w:r w:rsidR="00C84D87" w:rsidRPr="009C609C">
        <w:rPr>
          <w:rFonts w:ascii="Arial" w:eastAsia="Times New Roman" w:hAnsi="Arial" w:cs="Arial"/>
          <w:b/>
          <w:sz w:val="20"/>
          <w:szCs w:val="20"/>
          <w:lang w:val="de-CH"/>
        </w:rPr>
        <w:t>:</w:t>
      </w:r>
    </w:p>
    <w:p w14:paraId="456CEE2E" w14:textId="77777777" w:rsidR="00C936DD" w:rsidRPr="009C609C" w:rsidRDefault="00C936DD">
      <w:pPr>
        <w:rPr>
          <w:rFonts w:ascii="Arial" w:eastAsia="Times New Roman" w:hAnsi="Arial" w:cs="Arial"/>
          <w:sz w:val="20"/>
          <w:szCs w:val="20"/>
          <w:lang w:val="de-CH"/>
        </w:rPr>
      </w:pPr>
    </w:p>
    <w:p w14:paraId="7F417064" w14:textId="269B16B0" w:rsidR="004468FA" w:rsidRDefault="00BD443F">
      <w:pPr>
        <w:rPr>
          <w:rFonts w:ascii="Arial" w:eastAsia="Times New Roman" w:hAnsi="Arial" w:cs="Arial"/>
          <w:sz w:val="20"/>
          <w:szCs w:val="20"/>
          <w:lang w:val="de-CH"/>
        </w:rPr>
      </w:pPr>
      <w:r>
        <w:rPr>
          <w:rFonts w:ascii="Arial" w:eastAsia="Times New Roman" w:hAnsi="Arial" w:cs="Arial"/>
          <w:sz w:val="20"/>
          <w:szCs w:val="20"/>
          <w:lang w:val="de-CH"/>
        </w:rPr>
        <w:t xml:space="preserve">Das Salz </w:t>
      </w:r>
      <w:r w:rsidR="00416801">
        <w:rPr>
          <w:rFonts w:ascii="Arial" w:eastAsia="Times New Roman" w:hAnsi="Arial" w:cs="Arial"/>
          <w:sz w:val="20"/>
          <w:szCs w:val="20"/>
          <w:lang w:val="de-CH"/>
        </w:rPr>
        <w:t>im Schloss sind die Vorführungen in den atmosphärischen Räumen, wo einige bekannte Namen erstmals auftauchen, etwa di</w:t>
      </w:r>
      <w:r w:rsidR="00C936DD">
        <w:rPr>
          <w:rFonts w:ascii="Arial" w:eastAsia="Times New Roman" w:hAnsi="Arial" w:cs="Arial"/>
          <w:sz w:val="20"/>
          <w:szCs w:val="20"/>
          <w:lang w:val="de-CH"/>
        </w:rPr>
        <w:t xml:space="preserve">e </w:t>
      </w:r>
      <w:r w:rsidR="006A73CA">
        <w:rPr>
          <w:rFonts w:ascii="Arial" w:eastAsia="Times New Roman" w:hAnsi="Arial" w:cs="Arial"/>
          <w:sz w:val="20"/>
          <w:szCs w:val="20"/>
          <w:lang w:val="de-CH"/>
        </w:rPr>
        <w:t>famosen</w:t>
      </w:r>
      <w:r w:rsidR="00C936DD">
        <w:rPr>
          <w:rFonts w:ascii="Arial" w:eastAsia="Times New Roman" w:hAnsi="Arial" w:cs="Arial"/>
          <w:sz w:val="20"/>
          <w:szCs w:val="20"/>
          <w:lang w:val="de-CH"/>
        </w:rPr>
        <w:t xml:space="preserve"> US-Hersteller </w:t>
      </w:r>
      <w:r w:rsidR="00416801">
        <w:rPr>
          <w:rFonts w:ascii="Arial" w:eastAsia="Times New Roman" w:hAnsi="Arial" w:cs="Arial"/>
          <w:sz w:val="20"/>
          <w:szCs w:val="20"/>
          <w:lang w:val="de-CH"/>
        </w:rPr>
        <w:t>Wilson-Audio mit Audio-</w:t>
      </w:r>
      <w:r w:rsidR="003D7F0C">
        <w:rPr>
          <w:rFonts w:ascii="Arial" w:eastAsia="Times New Roman" w:hAnsi="Arial" w:cs="Arial"/>
          <w:sz w:val="20"/>
          <w:szCs w:val="20"/>
          <w:lang w:val="de-CH"/>
        </w:rPr>
        <w:t>R</w:t>
      </w:r>
      <w:r w:rsidR="00416801">
        <w:rPr>
          <w:rFonts w:ascii="Arial" w:eastAsia="Times New Roman" w:hAnsi="Arial" w:cs="Arial"/>
          <w:sz w:val="20"/>
          <w:szCs w:val="20"/>
          <w:lang w:val="de-CH"/>
        </w:rPr>
        <w:t xml:space="preserve">esearch </w:t>
      </w:r>
      <w:r w:rsidR="00AA6E9F" w:rsidRPr="00C936DD">
        <w:rPr>
          <w:rFonts w:ascii="Arial" w:eastAsia="Times New Roman" w:hAnsi="Arial" w:cs="Arial"/>
          <w:sz w:val="20"/>
          <w:szCs w:val="20"/>
          <w:lang w:val="de-CH"/>
        </w:rPr>
        <w:t xml:space="preserve">und </w:t>
      </w:r>
      <w:r w:rsidR="00416801">
        <w:rPr>
          <w:rFonts w:ascii="Arial" w:eastAsia="Times New Roman" w:hAnsi="Arial" w:cs="Arial"/>
          <w:sz w:val="20"/>
          <w:szCs w:val="20"/>
          <w:lang w:val="de-CH"/>
        </w:rPr>
        <w:t xml:space="preserve">De Agostino. Oder die </w:t>
      </w:r>
      <w:r w:rsidR="00C936DD">
        <w:rPr>
          <w:rFonts w:ascii="Arial" w:eastAsia="Times New Roman" w:hAnsi="Arial" w:cs="Arial"/>
          <w:sz w:val="20"/>
          <w:szCs w:val="20"/>
          <w:lang w:val="de-CH"/>
        </w:rPr>
        <w:t>Weltmarken mit britischen Wurzeln K</w:t>
      </w:r>
      <w:r w:rsidR="00416801">
        <w:rPr>
          <w:rFonts w:ascii="Arial" w:eastAsia="Times New Roman" w:hAnsi="Arial" w:cs="Arial"/>
          <w:sz w:val="20"/>
          <w:szCs w:val="20"/>
          <w:lang w:val="de-CH"/>
        </w:rPr>
        <w:t>EF</w:t>
      </w:r>
      <w:r w:rsidR="00C936DD">
        <w:rPr>
          <w:rFonts w:ascii="Arial" w:eastAsia="Times New Roman" w:hAnsi="Arial" w:cs="Arial"/>
          <w:sz w:val="20"/>
          <w:szCs w:val="20"/>
          <w:lang w:val="de-CH"/>
        </w:rPr>
        <w:t xml:space="preserve"> und </w:t>
      </w:r>
      <w:proofErr w:type="spellStart"/>
      <w:r w:rsidR="00C936DD">
        <w:rPr>
          <w:rFonts w:ascii="Arial" w:eastAsia="Times New Roman" w:hAnsi="Arial" w:cs="Arial"/>
          <w:sz w:val="20"/>
          <w:szCs w:val="20"/>
          <w:lang w:val="de-CH"/>
        </w:rPr>
        <w:t>A</w:t>
      </w:r>
      <w:r w:rsidR="00416801">
        <w:rPr>
          <w:rFonts w:ascii="Arial" w:eastAsia="Times New Roman" w:hAnsi="Arial" w:cs="Arial"/>
          <w:sz w:val="20"/>
          <w:szCs w:val="20"/>
          <w:lang w:val="de-CH"/>
        </w:rPr>
        <w:t>rcam</w:t>
      </w:r>
      <w:proofErr w:type="spellEnd"/>
      <w:r w:rsidR="00C936DD">
        <w:rPr>
          <w:rFonts w:ascii="Arial" w:eastAsia="Times New Roman" w:hAnsi="Arial" w:cs="Arial"/>
          <w:sz w:val="20"/>
          <w:szCs w:val="20"/>
          <w:lang w:val="de-CH"/>
        </w:rPr>
        <w:t>.</w:t>
      </w:r>
      <w:r w:rsidR="00630A18">
        <w:rPr>
          <w:rFonts w:ascii="Arial" w:eastAsia="Times New Roman" w:hAnsi="Arial" w:cs="Arial"/>
          <w:sz w:val="20"/>
          <w:szCs w:val="20"/>
          <w:lang w:val="de-CH"/>
        </w:rPr>
        <w:t xml:space="preserve"> </w:t>
      </w:r>
      <w:r w:rsidR="006A73CA">
        <w:rPr>
          <w:rFonts w:ascii="Arial" w:eastAsia="Times New Roman" w:hAnsi="Arial" w:cs="Arial"/>
          <w:sz w:val="20"/>
          <w:szCs w:val="20"/>
          <w:lang w:val="de-CH"/>
        </w:rPr>
        <w:t xml:space="preserve">Der Schweizer </w:t>
      </w:r>
      <w:r w:rsidR="00C84D87">
        <w:rPr>
          <w:rFonts w:ascii="Arial" w:eastAsia="Times New Roman" w:hAnsi="Arial" w:cs="Arial"/>
          <w:sz w:val="20"/>
          <w:szCs w:val="20"/>
          <w:lang w:val="de-CH"/>
        </w:rPr>
        <w:t>Altmeister N</w:t>
      </w:r>
      <w:r w:rsidR="00416801">
        <w:rPr>
          <w:rFonts w:ascii="Arial" w:eastAsia="Times New Roman" w:hAnsi="Arial" w:cs="Arial"/>
          <w:sz w:val="20"/>
          <w:szCs w:val="20"/>
          <w:lang w:val="de-CH"/>
        </w:rPr>
        <w:t>eukomm</w:t>
      </w:r>
      <w:r w:rsidR="006A73CA">
        <w:rPr>
          <w:rFonts w:ascii="Arial" w:eastAsia="Times New Roman" w:hAnsi="Arial" w:cs="Arial"/>
          <w:sz w:val="20"/>
          <w:szCs w:val="20"/>
          <w:lang w:val="de-CH"/>
        </w:rPr>
        <w:t xml:space="preserve"> zeigt die Krönung seines Schaffens: seine </w:t>
      </w:r>
      <w:r w:rsidR="009C609C">
        <w:rPr>
          <w:rFonts w:ascii="Arial" w:eastAsia="Times New Roman" w:hAnsi="Arial" w:cs="Arial"/>
          <w:sz w:val="20"/>
          <w:szCs w:val="20"/>
          <w:lang w:val="de-CH"/>
        </w:rPr>
        <w:t>Master-</w:t>
      </w:r>
      <w:r w:rsidR="00C84D87">
        <w:rPr>
          <w:rFonts w:ascii="Arial" w:eastAsia="Times New Roman" w:hAnsi="Arial" w:cs="Arial"/>
          <w:sz w:val="20"/>
          <w:szCs w:val="20"/>
          <w:lang w:val="de-CH"/>
        </w:rPr>
        <w:t>Elektronik</w:t>
      </w:r>
      <w:r w:rsidR="006A73CA">
        <w:rPr>
          <w:rFonts w:ascii="Arial" w:eastAsia="Times New Roman" w:hAnsi="Arial" w:cs="Arial"/>
          <w:sz w:val="20"/>
          <w:szCs w:val="20"/>
          <w:lang w:val="de-CH"/>
        </w:rPr>
        <w:t xml:space="preserve"> steuert</w:t>
      </w:r>
      <w:r w:rsidR="00C84D87">
        <w:rPr>
          <w:rFonts w:ascii="Arial" w:eastAsia="Times New Roman" w:hAnsi="Arial" w:cs="Arial"/>
          <w:sz w:val="20"/>
          <w:szCs w:val="20"/>
          <w:lang w:val="de-CH"/>
        </w:rPr>
        <w:t xml:space="preserve"> die brandneue</w:t>
      </w:r>
      <w:r w:rsidR="006A73CA">
        <w:rPr>
          <w:rFonts w:ascii="Arial" w:eastAsia="Times New Roman" w:hAnsi="Arial" w:cs="Arial"/>
          <w:sz w:val="20"/>
          <w:szCs w:val="20"/>
          <w:lang w:val="de-CH"/>
        </w:rPr>
        <w:t>n</w:t>
      </w:r>
      <w:r w:rsidR="0071218F">
        <w:rPr>
          <w:rFonts w:ascii="Arial" w:eastAsia="Times New Roman" w:hAnsi="Arial" w:cs="Arial"/>
          <w:sz w:val="20"/>
          <w:szCs w:val="20"/>
          <w:lang w:val="de-CH"/>
        </w:rPr>
        <w:t xml:space="preserve"> M</w:t>
      </w:r>
      <w:r w:rsidR="00B15393">
        <w:rPr>
          <w:rFonts w:ascii="Arial" w:eastAsia="Times New Roman" w:hAnsi="Arial" w:cs="Arial"/>
          <w:sz w:val="20"/>
          <w:szCs w:val="20"/>
          <w:lang w:val="de-CH"/>
        </w:rPr>
        <w:t>anger</w:t>
      </w:r>
      <w:r w:rsidR="0071218F">
        <w:rPr>
          <w:rFonts w:ascii="Arial" w:eastAsia="Times New Roman" w:hAnsi="Arial" w:cs="Arial"/>
          <w:sz w:val="20"/>
          <w:szCs w:val="20"/>
          <w:lang w:val="de-CH"/>
        </w:rPr>
        <w:t xml:space="preserve"> </w:t>
      </w:r>
      <w:r w:rsidR="006A73CA">
        <w:rPr>
          <w:rFonts w:ascii="Arial" w:eastAsia="Times New Roman" w:hAnsi="Arial" w:cs="Arial"/>
          <w:sz w:val="20"/>
          <w:szCs w:val="20"/>
          <w:lang w:val="de-CH"/>
        </w:rPr>
        <w:t xml:space="preserve">P2 </w:t>
      </w:r>
      <w:r w:rsidR="00416801">
        <w:rPr>
          <w:rFonts w:ascii="Arial" w:eastAsia="Times New Roman" w:hAnsi="Arial" w:cs="Arial"/>
          <w:sz w:val="20"/>
          <w:szCs w:val="20"/>
          <w:lang w:val="de-CH"/>
        </w:rPr>
        <w:t xml:space="preserve">mit dem legendären Biegewellenwandler </w:t>
      </w:r>
      <w:r w:rsidR="006A73CA">
        <w:rPr>
          <w:rFonts w:ascii="Arial" w:eastAsia="Times New Roman" w:hAnsi="Arial" w:cs="Arial"/>
          <w:sz w:val="20"/>
          <w:szCs w:val="20"/>
          <w:lang w:val="de-CH"/>
        </w:rPr>
        <w:t>an</w:t>
      </w:r>
      <w:r w:rsidR="00416801">
        <w:rPr>
          <w:rFonts w:ascii="Arial" w:eastAsia="Times New Roman" w:hAnsi="Arial" w:cs="Arial"/>
          <w:sz w:val="20"/>
          <w:szCs w:val="20"/>
          <w:lang w:val="de-CH"/>
        </w:rPr>
        <w:t>.</w:t>
      </w:r>
      <w:r w:rsidR="00B15393">
        <w:rPr>
          <w:rFonts w:ascii="Arial" w:eastAsia="Times New Roman" w:hAnsi="Arial" w:cs="Arial"/>
          <w:sz w:val="20"/>
          <w:szCs w:val="20"/>
          <w:lang w:val="de-CH"/>
        </w:rPr>
        <w:t xml:space="preserve"> </w:t>
      </w:r>
    </w:p>
    <w:p w14:paraId="65C4AF27" w14:textId="77777777" w:rsidR="004468FA" w:rsidRDefault="004468FA">
      <w:pPr>
        <w:rPr>
          <w:rFonts w:ascii="Arial" w:eastAsia="Times New Roman" w:hAnsi="Arial" w:cs="Arial"/>
          <w:sz w:val="20"/>
          <w:szCs w:val="20"/>
          <w:lang w:val="de-CH"/>
        </w:rPr>
      </w:pPr>
    </w:p>
    <w:p w14:paraId="7441725E" w14:textId="126FDFF3" w:rsidR="00AA6E9F" w:rsidRDefault="00416801">
      <w:pPr>
        <w:rPr>
          <w:rFonts w:ascii="Arial" w:eastAsia="Times New Roman" w:hAnsi="Arial" w:cs="Arial"/>
          <w:sz w:val="20"/>
          <w:szCs w:val="20"/>
          <w:lang w:val="de-CH"/>
        </w:rPr>
      </w:pPr>
      <w:r>
        <w:rPr>
          <w:rFonts w:ascii="Arial" w:eastAsia="Times New Roman" w:hAnsi="Arial" w:cs="Arial"/>
          <w:sz w:val="20"/>
          <w:szCs w:val="20"/>
          <w:lang w:val="de-CH"/>
        </w:rPr>
        <w:t>Das</w:t>
      </w:r>
      <w:r w:rsidR="006A73CA">
        <w:rPr>
          <w:rFonts w:ascii="Arial" w:eastAsia="Times New Roman" w:hAnsi="Arial" w:cs="Arial"/>
          <w:sz w:val="20"/>
          <w:szCs w:val="20"/>
          <w:lang w:val="de-CH"/>
        </w:rPr>
        <w:t xml:space="preserve"> </w:t>
      </w:r>
      <w:proofErr w:type="spellStart"/>
      <w:r w:rsidR="006A73CA">
        <w:rPr>
          <w:rFonts w:ascii="Arial" w:eastAsia="Times New Roman" w:hAnsi="Arial" w:cs="Arial"/>
          <w:sz w:val="20"/>
          <w:szCs w:val="20"/>
          <w:lang w:val="de-CH"/>
        </w:rPr>
        <w:t>Kii-T</w:t>
      </w:r>
      <w:r w:rsidR="00B15393">
        <w:rPr>
          <w:rFonts w:ascii="Arial" w:eastAsia="Times New Roman" w:hAnsi="Arial" w:cs="Arial"/>
          <w:sz w:val="20"/>
          <w:szCs w:val="20"/>
          <w:lang w:val="de-CH"/>
        </w:rPr>
        <w:t>hree</w:t>
      </w:r>
      <w:proofErr w:type="spellEnd"/>
      <w:r w:rsidR="006A73CA">
        <w:rPr>
          <w:rFonts w:ascii="Arial" w:eastAsia="Times New Roman" w:hAnsi="Arial" w:cs="Arial"/>
          <w:sz w:val="20"/>
          <w:szCs w:val="20"/>
          <w:lang w:val="de-CH"/>
        </w:rPr>
        <w:t xml:space="preserve"> </w:t>
      </w:r>
      <w:r w:rsidR="005A210B">
        <w:rPr>
          <w:rFonts w:ascii="Arial" w:eastAsia="Times New Roman" w:hAnsi="Arial" w:cs="Arial"/>
          <w:sz w:val="20"/>
          <w:szCs w:val="20"/>
          <w:lang w:val="de-CH"/>
        </w:rPr>
        <w:t>Digital-</w:t>
      </w:r>
      <w:r w:rsidR="006A73CA">
        <w:rPr>
          <w:rFonts w:ascii="Arial" w:eastAsia="Times New Roman" w:hAnsi="Arial" w:cs="Arial"/>
          <w:sz w:val="20"/>
          <w:szCs w:val="20"/>
          <w:lang w:val="de-CH"/>
        </w:rPr>
        <w:t xml:space="preserve">Aktiv-Konzept </w:t>
      </w:r>
      <w:r>
        <w:rPr>
          <w:rFonts w:ascii="Arial" w:eastAsia="Times New Roman" w:hAnsi="Arial" w:cs="Arial"/>
          <w:sz w:val="20"/>
          <w:szCs w:val="20"/>
          <w:lang w:val="de-CH"/>
        </w:rPr>
        <w:t xml:space="preserve">wartet dieses Jahr </w:t>
      </w:r>
      <w:r w:rsidR="006A73CA">
        <w:rPr>
          <w:rFonts w:ascii="Arial" w:eastAsia="Times New Roman" w:hAnsi="Arial" w:cs="Arial"/>
          <w:sz w:val="20"/>
          <w:szCs w:val="20"/>
          <w:lang w:val="de-CH"/>
        </w:rPr>
        <w:t>mit den BXT-Extendern</w:t>
      </w:r>
      <w:r>
        <w:rPr>
          <w:rFonts w:ascii="Arial" w:eastAsia="Times New Roman" w:hAnsi="Arial" w:cs="Arial"/>
          <w:sz w:val="20"/>
          <w:szCs w:val="20"/>
          <w:lang w:val="de-CH"/>
        </w:rPr>
        <w:t xml:space="preserve"> auf und minimiert nochmals</w:t>
      </w:r>
      <w:r w:rsidR="006A73CA">
        <w:rPr>
          <w:rFonts w:ascii="Arial" w:eastAsia="Times New Roman" w:hAnsi="Arial" w:cs="Arial"/>
          <w:sz w:val="20"/>
          <w:szCs w:val="20"/>
          <w:lang w:val="de-CH"/>
        </w:rPr>
        <w:t xml:space="preserve"> die Raumanregung. </w:t>
      </w:r>
      <w:r w:rsidR="00611521">
        <w:rPr>
          <w:rFonts w:ascii="Arial" w:eastAsia="Times New Roman" w:hAnsi="Arial" w:cs="Arial"/>
          <w:sz w:val="20"/>
          <w:szCs w:val="20"/>
          <w:lang w:val="de-CH"/>
        </w:rPr>
        <w:t>Mit</w:t>
      </w:r>
      <w:r w:rsidR="006A73CA">
        <w:rPr>
          <w:rFonts w:ascii="Arial" w:eastAsia="Times New Roman" w:hAnsi="Arial" w:cs="Arial"/>
          <w:sz w:val="20"/>
          <w:szCs w:val="20"/>
          <w:lang w:val="de-CH"/>
        </w:rPr>
        <w:t xml:space="preserve"> analoger </w:t>
      </w:r>
      <w:r w:rsidR="005A210B">
        <w:rPr>
          <w:rFonts w:ascii="Arial" w:eastAsia="Times New Roman" w:hAnsi="Arial" w:cs="Arial"/>
          <w:sz w:val="20"/>
          <w:szCs w:val="20"/>
          <w:lang w:val="de-CH"/>
        </w:rPr>
        <w:t>Aktiv-</w:t>
      </w:r>
      <w:r w:rsidR="006A73CA">
        <w:rPr>
          <w:rFonts w:ascii="Arial" w:eastAsia="Times New Roman" w:hAnsi="Arial" w:cs="Arial"/>
          <w:sz w:val="20"/>
          <w:szCs w:val="20"/>
          <w:lang w:val="de-CH"/>
        </w:rPr>
        <w:t xml:space="preserve">Technik </w:t>
      </w:r>
      <w:r w:rsidR="00611521">
        <w:rPr>
          <w:rFonts w:ascii="Arial" w:eastAsia="Times New Roman" w:hAnsi="Arial" w:cs="Arial"/>
          <w:sz w:val="20"/>
          <w:szCs w:val="20"/>
          <w:lang w:val="de-CH"/>
        </w:rPr>
        <w:t>rüstet</w:t>
      </w:r>
      <w:r>
        <w:rPr>
          <w:rFonts w:ascii="Arial" w:eastAsia="Times New Roman" w:hAnsi="Arial" w:cs="Arial"/>
          <w:sz w:val="20"/>
          <w:szCs w:val="20"/>
          <w:lang w:val="de-CH"/>
        </w:rPr>
        <w:t xml:space="preserve"> </w:t>
      </w:r>
      <w:r w:rsidR="006A73CA">
        <w:rPr>
          <w:rFonts w:ascii="Arial" w:eastAsia="Times New Roman" w:hAnsi="Arial" w:cs="Arial"/>
          <w:sz w:val="20"/>
          <w:szCs w:val="20"/>
          <w:lang w:val="de-CH"/>
        </w:rPr>
        <w:t>PSI-Audio</w:t>
      </w:r>
      <w:r w:rsidR="00611521">
        <w:rPr>
          <w:rFonts w:ascii="Arial" w:eastAsia="Times New Roman" w:hAnsi="Arial" w:cs="Arial"/>
          <w:sz w:val="20"/>
          <w:szCs w:val="20"/>
          <w:lang w:val="de-CH"/>
        </w:rPr>
        <w:t xml:space="preserve"> den brandneuen</w:t>
      </w:r>
      <w:r w:rsidR="006A73CA">
        <w:rPr>
          <w:rFonts w:ascii="Arial" w:eastAsia="Times New Roman" w:hAnsi="Arial" w:cs="Arial"/>
          <w:sz w:val="20"/>
          <w:szCs w:val="20"/>
          <w:lang w:val="de-CH"/>
        </w:rPr>
        <w:t xml:space="preserve"> kompakte</w:t>
      </w:r>
      <w:r w:rsidR="00611521">
        <w:rPr>
          <w:rFonts w:ascii="Arial" w:eastAsia="Times New Roman" w:hAnsi="Arial" w:cs="Arial"/>
          <w:sz w:val="20"/>
          <w:szCs w:val="20"/>
          <w:lang w:val="de-CH"/>
        </w:rPr>
        <w:t>n</w:t>
      </w:r>
      <w:r w:rsidR="006A73CA">
        <w:rPr>
          <w:rFonts w:ascii="Arial" w:eastAsia="Times New Roman" w:hAnsi="Arial" w:cs="Arial"/>
          <w:sz w:val="20"/>
          <w:szCs w:val="20"/>
          <w:lang w:val="de-CH"/>
        </w:rPr>
        <w:t xml:space="preserve"> </w:t>
      </w:r>
      <w:r w:rsidR="004468FA">
        <w:rPr>
          <w:rFonts w:ascii="Arial" w:eastAsia="Times New Roman" w:hAnsi="Arial" w:cs="Arial"/>
          <w:sz w:val="20"/>
          <w:szCs w:val="20"/>
          <w:lang w:val="de-CH"/>
        </w:rPr>
        <w:t>d</w:t>
      </w:r>
      <w:r w:rsidR="006A73CA">
        <w:rPr>
          <w:rFonts w:ascii="Arial" w:eastAsia="Times New Roman" w:hAnsi="Arial" w:cs="Arial"/>
          <w:sz w:val="20"/>
          <w:szCs w:val="20"/>
          <w:lang w:val="de-CH"/>
        </w:rPr>
        <w:t>rei-Wege</w:t>
      </w:r>
      <w:r>
        <w:rPr>
          <w:rFonts w:ascii="Arial" w:eastAsia="Times New Roman" w:hAnsi="Arial" w:cs="Arial"/>
          <w:sz w:val="20"/>
          <w:szCs w:val="20"/>
          <w:lang w:val="de-CH"/>
        </w:rPr>
        <w:t xml:space="preserve"> Monitor </w:t>
      </w:r>
      <w:r w:rsidR="005A210B">
        <w:rPr>
          <w:rFonts w:ascii="Arial" w:eastAsia="Times New Roman" w:hAnsi="Arial" w:cs="Arial"/>
          <w:sz w:val="20"/>
          <w:szCs w:val="20"/>
          <w:lang w:val="de-CH"/>
        </w:rPr>
        <w:t>und die weltweit einzigartigen</w:t>
      </w:r>
      <w:r w:rsidR="006A73CA">
        <w:rPr>
          <w:rFonts w:ascii="Arial" w:eastAsia="Times New Roman" w:hAnsi="Arial" w:cs="Arial"/>
          <w:sz w:val="20"/>
          <w:szCs w:val="20"/>
          <w:lang w:val="de-CH"/>
        </w:rPr>
        <w:t xml:space="preserve"> aktiven Bassabsorber AVAA</w:t>
      </w:r>
      <w:r w:rsidR="005A210B">
        <w:rPr>
          <w:rFonts w:ascii="Arial" w:eastAsia="Times New Roman" w:hAnsi="Arial" w:cs="Arial"/>
          <w:sz w:val="20"/>
          <w:szCs w:val="20"/>
          <w:lang w:val="de-CH"/>
        </w:rPr>
        <w:t xml:space="preserve"> </w:t>
      </w:r>
      <w:r w:rsidR="00611521">
        <w:rPr>
          <w:rFonts w:ascii="Arial" w:eastAsia="Times New Roman" w:hAnsi="Arial" w:cs="Arial"/>
          <w:sz w:val="20"/>
          <w:szCs w:val="20"/>
          <w:lang w:val="de-CH"/>
        </w:rPr>
        <w:t>aus</w:t>
      </w:r>
      <w:r w:rsidR="005A210B">
        <w:rPr>
          <w:rFonts w:ascii="Arial" w:eastAsia="Times New Roman" w:hAnsi="Arial" w:cs="Arial"/>
          <w:sz w:val="20"/>
          <w:szCs w:val="20"/>
          <w:lang w:val="de-CH"/>
        </w:rPr>
        <w:t xml:space="preserve">. Im </w:t>
      </w:r>
      <w:r w:rsidR="003D7F0C">
        <w:rPr>
          <w:rFonts w:ascii="Arial" w:eastAsia="Times New Roman" w:hAnsi="Arial" w:cs="Arial"/>
          <w:sz w:val="20"/>
          <w:szCs w:val="20"/>
          <w:lang w:val="de-CH"/>
        </w:rPr>
        <w:t>Gepäck</w:t>
      </w:r>
      <w:r w:rsidR="005A210B">
        <w:rPr>
          <w:rFonts w:ascii="Arial" w:eastAsia="Times New Roman" w:hAnsi="Arial" w:cs="Arial"/>
          <w:sz w:val="20"/>
          <w:szCs w:val="20"/>
          <w:lang w:val="de-CH"/>
        </w:rPr>
        <w:t xml:space="preserve"> haben die Schweizer Spezialisten fürs Studio aber auch noch eine Überraschung fürs </w:t>
      </w:r>
      <w:proofErr w:type="gramStart"/>
      <w:r w:rsidR="003D7F0C">
        <w:rPr>
          <w:rFonts w:ascii="Arial" w:eastAsia="Times New Roman" w:hAnsi="Arial" w:cs="Arial"/>
          <w:sz w:val="20"/>
          <w:szCs w:val="20"/>
          <w:lang w:val="de-CH"/>
        </w:rPr>
        <w:t>Wohnzimmer</w:t>
      </w:r>
      <w:r w:rsidR="005A210B">
        <w:rPr>
          <w:rFonts w:ascii="Arial" w:eastAsia="Times New Roman" w:hAnsi="Arial" w:cs="Arial"/>
          <w:sz w:val="20"/>
          <w:szCs w:val="20"/>
          <w:lang w:val="de-CH"/>
        </w:rPr>
        <w:t xml:space="preserve"> !</w:t>
      </w:r>
      <w:proofErr w:type="gramEnd"/>
    </w:p>
    <w:p w14:paraId="0BB9A470" w14:textId="6BE60CDD" w:rsidR="004468FA" w:rsidRDefault="004468FA">
      <w:pPr>
        <w:rPr>
          <w:rFonts w:ascii="Arial" w:eastAsia="Times New Roman" w:hAnsi="Arial" w:cs="Arial"/>
          <w:sz w:val="20"/>
          <w:szCs w:val="20"/>
          <w:lang w:val="de-CH"/>
        </w:rPr>
      </w:pPr>
    </w:p>
    <w:p w14:paraId="2545C257" w14:textId="65B48CE5" w:rsidR="0024432C" w:rsidRDefault="00B15393">
      <w:pPr>
        <w:rPr>
          <w:rFonts w:ascii="Arial" w:eastAsia="Times New Roman" w:hAnsi="Arial" w:cs="Arial"/>
          <w:sz w:val="20"/>
          <w:szCs w:val="20"/>
          <w:lang w:val="de-CH"/>
        </w:rPr>
      </w:pPr>
      <w:r>
        <w:rPr>
          <w:rFonts w:ascii="Arial" w:eastAsia="Times New Roman" w:hAnsi="Arial" w:cs="Arial"/>
          <w:sz w:val="20"/>
          <w:szCs w:val="20"/>
          <w:lang w:val="de-CH"/>
        </w:rPr>
        <w:t>K</w:t>
      </w:r>
      <w:r w:rsidR="00EE3C95">
        <w:rPr>
          <w:rFonts w:ascii="Arial" w:eastAsia="Times New Roman" w:hAnsi="Arial" w:cs="Arial"/>
          <w:sz w:val="20"/>
          <w:szCs w:val="20"/>
          <w:lang w:val="de-CH"/>
        </w:rPr>
        <w:t>lassisch aufgebaute Musikanlagen</w:t>
      </w:r>
      <w:r>
        <w:rPr>
          <w:rFonts w:ascii="Arial" w:eastAsia="Times New Roman" w:hAnsi="Arial" w:cs="Arial"/>
          <w:sz w:val="20"/>
          <w:szCs w:val="20"/>
          <w:lang w:val="de-CH"/>
        </w:rPr>
        <w:t xml:space="preserve"> erreichen eine hohe Klangkultur</w:t>
      </w:r>
      <w:r w:rsidR="00EE3C95">
        <w:rPr>
          <w:rFonts w:ascii="Arial" w:eastAsia="Times New Roman" w:hAnsi="Arial" w:cs="Arial"/>
          <w:sz w:val="20"/>
          <w:szCs w:val="20"/>
          <w:lang w:val="de-CH"/>
        </w:rPr>
        <w:t xml:space="preserve">, wenn alle Komponenten ineinandergreifen. </w:t>
      </w:r>
      <w:proofErr w:type="spellStart"/>
      <w:r w:rsidR="00EE3C95">
        <w:rPr>
          <w:rFonts w:ascii="Arial" w:eastAsia="Times New Roman" w:hAnsi="Arial" w:cs="Arial"/>
          <w:sz w:val="20"/>
          <w:szCs w:val="20"/>
          <w:lang w:val="de-CH"/>
        </w:rPr>
        <w:t>Tobian</w:t>
      </w:r>
      <w:proofErr w:type="spellEnd"/>
      <w:r w:rsidR="00EE3C95">
        <w:rPr>
          <w:rFonts w:ascii="Arial" w:eastAsia="Times New Roman" w:hAnsi="Arial" w:cs="Arial"/>
          <w:sz w:val="20"/>
          <w:szCs w:val="20"/>
          <w:lang w:val="de-CH"/>
        </w:rPr>
        <w:t xml:space="preserve"> Sound Systems baut deshalb die Anlagen gleich komplett vom Röhrenverstärker bis zu den Horn-Lautsprechern. </w:t>
      </w:r>
      <w:r>
        <w:rPr>
          <w:rFonts w:ascii="Arial" w:eastAsia="Times New Roman" w:hAnsi="Arial" w:cs="Arial"/>
          <w:sz w:val="20"/>
          <w:szCs w:val="20"/>
          <w:lang w:val="de-CH"/>
        </w:rPr>
        <w:t>Hohen</w:t>
      </w:r>
      <w:r w:rsidR="00EE3C95">
        <w:rPr>
          <w:rFonts w:ascii="Arial" w:eastAsia="Times New Roman" w:hAnsi="Arial" w:cs="Arial"/>
          <w:sz w:val="20"/>
          <w:szCs w:val="20"/>
          <w:lang w:val="de-CH"/>
        </w:rPr>
        <w:t xml:space="preserve"> Wirkungsgrad als Basis für leichtfüssigen Klang biete</w:t>
      </w:r>
      <w:r w:rsidR="00611521">
        <w:rPr>
          <w:rFonts w:ascii="Arial" w:eastAsia="Times New Roman" w:hAnsi="Arial" w:cs="Arial"/>
          <w:sz w:val="20"/>
          <w:szCs w:val="20"/>
          <w:lang w:val="de-CH"/>
        </w:rPr>
        <w:t>t</w:t>
      </w:r>
      <w:r w:rsidR="00EE3C95">
        <w:rPr>
          <w:rFonts w:ascii="Arial" w:eastAsia="Times New Roman" w:hAnsi="Arial" w:cs="Arial"/>
          <w:sz w:val="20"/>
          <w:szCs w:val="20"/>
          <w:lang w:val="de-CH"/>
        </w:rPr>
        <w:t xml:space="preserve"> auch </w:t>
      </w:r>
      <w:proofErr w:type="spellStart"/>
      <w:r w:rsidR="00EE3C95">
        <w:rPr>
          <w:rFonts w:ascii="Arial" w:eastAsia="Times New Roman" w:hAnsi="Arial" w:cs="Arial"/>
          <w:sz w:val="20"/>
          <w:szCs w:val="20"/>
          <w:lang w:val="de-CH"/>
        </w:rPr>
        <w:t>Blumenhofer</w:t>
      </w:r>
      <w:proofErr w:type="spellEnd"/>
      <w:r w:rsidR="00EE3C95">
        <w:rPr>
          <w:rFonts w:ascii="Arial" w:eastAsia="Times New Roman" w:hAnsi="Arial" w:cs="Arial"/>
          <w:sz w:val="20"/>
          <w:szCs w:val="20"/>
          <w:lang w:val="de-CH"/>
        </w:rPr>
        <w:t xml:space="preserve"> im Verbund mit </w:t>
      </w:r>
      <w:r w:rsidR="00611521">
        <w:rPr>
          <w:rFonts w:ascii="Arial" w:eastAsia="Times New Roman" w:hAnsi="Arial" w:cs="Arial"/>
          <w:sz w:val="20"/>
          <w:szCs w:val="20"/>
          <w:lang w:val="de-CH"/>
        </w:rPr>
        <w:t>der norwegischen Elektronik</w:t>
      </w:r>
      <w:r>
        <w:rPr>
          <w:rFonts w:ascii="Arial" w:eastAsia="Times New Roman" w:hAnsi="Arial" w:cs="Arial"/>
          <w:sz w:val="20"/>
          <w:szCs w:val="20"/>
          <w:lang w:val="de-CH"/>
        </w:rPr>
        <w:t xml:space="preserve"> von </w:t>
      </w:r>
      <w:r w:rsidR="00EE3C95">
        <w:rPr>
          <w:rFonts w:ascii="Arial" w:eastAsia="Times New Roman" w:hAnsi="Arial" w:cs="Arial"/>
          <w:sz w:val="20"/>
          <w:szCs w:val="20"/>
          <w:lang w:val="de-CH"/>
        </w:rPr>
        <w:t>H</w:t>
      </w:r>
      <w:r>
        <w:rPr>
          <w:rFonts w:ascii="Arial" w:eastAsia="Times New Roman" w:hAnsi="Arial" w:cs="Arial"/>
          <w:sz w:val="20"/>
          <w:szCs w:val="20"/>
          <w:lang w:val="de-CH"/>
        </w:rPr>
        <w:t xml:space="preserve">egel. </w:t>
      </w:r>
      <w:proofErr w:type="spellStart"/>
      <w:r w:rsidR="00EE3C95">
        <w:rPr>
          <w:rFonts w:ascii="Arial" w:eastAsia="Times New Roman" w:hAnsi="Arial" w:cs="Arial"/>
          <w:sz w:val="20"/>
          <w:szCs w:val="20"/>
          <w:lang w:val="de-CH"/>
        </w:rPr>
        <w:t>Swissonor</w:t>
      </w:r>
      <w:proofErr w:type="spellEnd"/>
      <w:r w:rsidR="00EE3C95">
        <w:rPr>
          <w:rFonts w:ascii="Arial" w:eastAsia="Times New Roman" w:hAnsi="Arial" w:cs="Arial"/>
          <w:sz w:val="20"/>
          <w:szCs w:val="20"/>
          <w:lang w:val="de-CH"/>
        </w:rPr>
        <w:t xml:space="preserve"> aus der Westschweiz</w:t>
      </w:r>
      <w:r>
        <w:rPr>
          <w:rFonts w:ascii="Arial" w:eastAsia="Times New Roman" w:hAnsi="Arial" w:cs="Arial"/>
          <w:sz w:val="20"/>
          <w:szCs w:val="20"/>
          <w:lang w:val="de-CH"/>
        </w:rPr>
        <w:t xml:space="preserve"> modernisiert klassi</w:t>
      </w:r>
      <w:r w:rsidR="00611521">
        <w:rPr>
          <w:rFonts w:ascii="Arial" w:eastAsia="Times New Roman" w:hAnsi="Arial" w:cs="Arial"/>
          <w:sz w:val="20"/>
          <w:szCs w:val="20"/>
          <w:lang w:val="de-CH"/>
        </w:rPr>
        <w:t>s</w:t>
      </w:r>
      <w:r>
        <w:rPr>
          <w:rFonts w:ascii="Arial" w:eastAsia="Times New Roman" w:hAnsi="Arial" w:cs="Arial"/>
          <w:sz w:val="20"/>
          <w:szCs w:val="20"/>
          <w:lang w:val="de-CH"/>
        </w:rPr>
        <w:t xml:space="preserve">che Konzepte und so gehört </w:t>
      </w:r>
      <w:r w:rsidR="00EE3C95">
        <w:rPr>
          <w:rFonts w:ascii="Arial" w:eastAsia="Times New Roman" w:hAnsi="Arial" w:cs="Arial"/>
          <w:sz w:val="20"/>
          <w:szCs w:val="20"/>
          <w:lang w:val="de-CH"/>
        </w:rPr>
        <w:t xml:space="preserve">ein </w:t>
      </w:r>
      <w:proofErr w:type="spellStart"/>
      <w:r w:rsidR="00EE3C95">
        <w:rPr>
          <w:rFonts w:ascii="Arial" w:eastAsia="Times New Roman" w:hAnsi="Arial" w:cs="Arial"/>
          <w:sz w:val="20"/>
          <w:szCs w:val="20"/>
          <w:lang w:val="de-CH"/>
        </w:rPr>
        <w:t>Vintage</w:t>
      </w:r>
      <w:proofErr w:type="spellEnd"/>
      <w:r w:rsidR="00EE3C95">
        <w:rPr>
          <w:rFonts w:ascii="Arial" w:eastAsia="Times New Roman" w:hAnsi="Arial" w:cs="Arial"/>
          <w:sz w:val="20"/>
          <w:szCs w:val="20"/>
          <w:lang w:val="de-CH"/>
        </w:rPr>
        <w:t xml:space="preserve">-Plattenspieler von </w:t>
      </w:r>
      <w:proofErr w:type="spellStart"/>
      <w:r w:rsidR="00EE3C95">
        <w:rPr>
          <w:rFonts w:ascii="Arial" w:eastAsia="Times New Roman" w:hAnsi="Arial" w:cs="Arial"/>
          <w:sz w:val="20"/>
          <w:szCs w:val="20"/>
          <w:lang w:val="de-CH"/>
        </w:rPr>
        <w:t>Thorens</w:t>
      </w:r>
      <w:proofErr w:type="spellEnd"/>
      <w:r w:rsidR="00EE3C95">
        <w:rPr>
          <w:rFonts w:ascii="Arial" w:eastAsia="Times New Roman" w:hAnsi="Arial" w:cs="Arial"/>
          <w:sz w:val="20"/>
          <w:szCs w:val="20"/>
          <w:lang w:val="de-CH"/>
        </w:rPr>
        <w:t xml:space="preserve"> </w:t>
      </w:r>
      <w:r>
        <w:rPr>
          <w:rFonts w:ascii="Arial" w:eastAsia="Times New Roman" w:hAnsi="Arial" w:cs="Arial"/>
          <w:sz w:val="20"/>
          <w:szCs w:val="20"/>
          <w:lang w:val="de-CH"/>
        </w:rPr>
        <w:t>zwingend</w:t>
      </w:r>
      <w:r w:rsidR="00EE3C95">
        <w:rPr>
          <w:rFonts w:ascii="Arial" w:eastAsia="Times New Roman" w:hAnsi="Arial" w:cs="Arial"/>
          <w:sz w:val="20"/>
          <w:szCs w:val="20"/>
          <w:lang w:val="de-CH"/>
        </w:rPr>
        <w:t xml:space="preserve"> zum guten Ton</w:t>
      </w:r>
      <w:r w:rsidR="00611521">
        <w:rPr>
          <w:rFonts w:ascii="Arial" w:eastAsia="Times New Roman" w:hAnsi="Arial" w:cs="Arial"/>
          <w:sz w:val="20"/>
          <w:szCs w:val="20"/>
          <w:lang w:val="de-CH"/>
        </w:rPr>
        <w:t>, restauriert von Riverside Audio.</w:t>
      </w:r>
    </w:p>
    <w:p w14:paraId="6CE85A0E" w14:textId="28D3B722" w:rsidR="00824573" w:rsidRDefault="00824573">
      <w:pPr>
        <w:rPr>
          <w:rFonts w:ascii="Arial" w:eastAsia="Times New Roman" w:hAnsi="Arial" w:cs="Arial"/>
          <w:sz w:val="20"/>
          <w:szCs w:val="20"/>
          <w:lang w:val="de-CH"/>
        </w:rPr>
      </w:pPr>
    </w:p>
    <w:p w14:paraId="5D256A7E" w14:textId="7F734720" w:rsidR="00824573" w:rsidRDefault="00824573">
      <w:pPr>
        <w:rPr>
          <w:rFonts w:ascii="Arial" w:eastAsia="Times New Roman" w:hAnsi="Arial" w:cs="Arial"/>
          <w:sz w:val="20"/>
          <w:szCs w:val="20"/>
          <w:lang w:val="de-CH"/>
        </w:rPr>
      </w:pPr>
    </w:p>
    <w:p w14:paraId="047C9149" w14:textId="39DE5E55" w:rsidR="00824573" w:rsidRDefault="00824573">
      <w:pPr>
        <w:rPr>
          <w:rFonts w:ascii="Arial" w:eastAsia="Times New Roman" w:hAnsi="Arial" w:cs="Arial"/>
          <w:sz w:val="20"/>
          <w:szCs w:val="20"/>
          <w:lang w:val="de-CH"/>
        </w:rPr>
      </w:pPr>
    </w:p>
    <w:p w14:paraId="22D5C14A" w14:textId="7D6508A0" w:rsidR="00824573" w:rsidRDefault="00824573">
      <w:pPr>
        <w:rPr>
          <w:rFonts w:ascii="Arial" w:eastAsia="Times New Roman" w:hAnsi="Arial" w:cs="Arial"/>
          <w:sz w:val="20"/>
          <w:szCs w:val="20"/>
          <w:lang w:val="de-CH"/>
        </w:rPr>
      </w:pPr>
    </w:p>
    <w:p w14:paraId="2808CCAD" w14:textId="74A0C7B6" w:rsidR="00824573" w:rsidRDefault="00824573">
      <w:pPr>
        <w:rPr>
          <w:rFonts w:ascii="Arial" w:eastAsia="Times New Roman" w:hAnsi="Arial" w:cs="Arial"/>
          <w:sz w:val="20"/>
          <w:szCs w:val="20"/>
          <w:lang w:val="de-CH"/>
        </w:rPr>
      </w:pPr>
    </w:p>
    <w:p w14:paraId="571A7A2A" w14:textId="2DCD9093" w:rsidR="00824573" w:rsidRDefault="00824573">
      <w:pPr>
        <w:rPr>
          <w:rFonts w:ascii="Arial" w:eastAsia="Times New Roman" w:hAnsi="Arial" w:cs="Arial"/>
          <w:sz w:val="20"/>
          <w:szCs w:val="20"/>
          <w:lang w:val="de-CH"/>
        </w:rPr>
      </w:pPr>
    </w:p>
    <w:p w14:paraId="42301FC9" w14:textId="4B402754" w:rsidR="00824573" w:rsidRDefault="00824573">
      <w:pPr>
        <w:rPr>
          <w:rFonts w:ascii="Arial" w:eastAsia="Times New Roman" w:hAnsi="Arial" w:cs="Arial"/>
          <w:sz w:val="20"/>
          <w:szCs w:val="20"/>
          <w:lang w:val="de-CH"/>
        </w:rPr>
      </w:pPr>
    </w:p>
    <w:p w14:paraId="0198B297" w14:textId="77777777" w:rsidR="00D42BA9" w:rsidRDefault="00D42BA9" w:rsidP="00824573">
      <w:pPr>
        <w:rPr>
          <w:rFonts w:ascii="Arial" w:eastAsia="Times New Roman" w:hAnsi="Arial" w:cs="Arial"/>
          <w:b/>
          <w:sz w:val="20"/>
          <w:szCs w:val="20"/>
        </w:rPr>
      </w:pPr>
    </w:p>
    <w:p w14:paraId="08CD1DE2" w14:textId="77777777" w:rsidR="000E6420" w:rsidRDefault="000E6420" w:rsidP="00824573">
      <w:pPr>
        <w:rPr>
          <w:rFonts w:ascii="Arial" w:eastAsia="Times New Roman" w:hAnsi="Arial" w:cs="Arial"/>
          <w:b/>
          <w:sz w:val="20"/>
          <w:szCs w:val="20"/>
        </w:rPr>
      </w:pPr>
    </w:p>
    <w:p w14:paraId="5FC628E6" w14:textId="77777777" w:rsidR="000E6420" w:rsidRDefault="000E6420" w:rsidP="00824573">
      <w:pPr>
        <w:rPr>
          <w:rFonts w:ascii="Arial" w:eastAsia="Times New Roman" w:hAnsi="Arial" w:cs="Arial"/>
          <w:b/>
          <w:sz w:val="20"/>
          <w:szCs w:val="20"/>
        </w:rPr>
      </w:pPr>
    </w:p>
    <w:p w14:paraId="453BA291" w14:textId="40001F86" w:rsidR="00824573" w:rsidRDefault="00824573" w:rsidP="00824573">
      <w:p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b/>
          <w:sz w:val="20"/>
          <w:szCs w:val="20"/>
        </w:rPr>
        <w:lastRenderedPageBreak/>
        <w:t>Kopfhör-Küche zum Zweiten</w:t>
      </w:r>
    </w:p>
    <w:p w14:paraId="1BD86F6B" w14:textId="77777777" w:rsidR="00824573" w:rsidRDefault="00824573" w:rsidP="00824573">
      <w:pPr>
        <w:rPr>
          <w:rFonts w:ascii="Arial" w:eastAsia="Times New Roman" w:hAnsi="Arial" w:cs="Arial"/>
          <w:sz w:val="20"/>
          <w:szCs w:val="20"/>
        </w:rPr>
      </w:pPr>
    </w:p>
    <w:p w14:paraId="59370E12" w14:textId="124CAF52" w:rsidR="00824573" w:rsidRDefault="00824573" w:rsidP="00824573">
      <w:p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 xml:space="preserve">Die Schlossküche mutiert nach der erfolgreichen Premiere im letzten Jahr wieder zur Kopfhör-Küche mit einheitlichem Musikprogramm, um zahlreiche hochkarätige Kopfhörer unmittelbar vergleichen zu können. Mit </w:t>
      </w:r>
      <w:proofErr w:type="spellStart"/>
      <w:r>
        <w:rPr>
          <w:rFonts w:ascii="Arial" w:eastAsia="Times New Roman" w:hAnsi="Arial" w:cs="Arial"/>
          <w:sz w:val="20"/>
          <w:szCs w:val="20"/>
        </w:rPr>
        <w:t>A</w:t>
      </w:r>
      <w:r w:rsidR="00231B3C">
        <w:rPr>
          <w:rFonts w:ascii="Arial" w:eastAsia="Times New Roman" w:hAnsi="Arial" w:cs="Arial"/>
          <w:sz w:val="20"/>
          <w:szCs w:val="20"/>
        </w:rPr>
        <w:t>udeze</w:t>
      </w:r>
      <w:proofErr w:type="spellEnd"/>
      <w:r>
        <w:rPr>
          <w:rFonts w:ascii="Arial" w:eastAsia="Times New Roman" w:hAnsi="Arial" w:cs="Arial"/>
          <w:sz w:val="20"/>
          <w:szCs w:val="20"/>
        </w:rPr>
        <w:t xml:space="preserve">, </w:t>
      </w:r>
      <w:proofErr w:type="spellStart"/>
      <w:r>
        <w:rPr>
          <w:rFonts w:ascii="Arial" w:eastAsia="Times New Roman" w:hAnsi="Arial" w:cs="Arial"/>
          <w:sz w:val="20"/>
          <w:szCs w:val="20"/>
        </w:rPr>
        <w:t>S</w:t>
      </w:r>
      <w:r w:rsidR="00231B3C">
        <w:rPr>
          <w:rFonts w:ascii="Arial" w:eastAsia="Times New Roman" w:hAnsi="Arial" w:cs="Arial"/>
          <w:sz w:val="20"/>
          <w:szCs w:val="20"/>
        </w:rPr>
        <w:t>tax</w:t>
      </w:r>
      <w:proofErr w:type="spellEnd"/>
      <w:r>
        <w:rPr>
          <w:rFonts w:ascii="Arial" w:eastAsia="Times New Roman" w:hAnsi="Arial" w:cs="Arial"/>
          <w:sz w:val="20"/>
          <w:szCs w:val="20"/>
        </w:rPr>
        <w:t xml:space="preserve">, </w:t>
      </w:r>
      <w:proofErr w:type="spellStart"/>
      <w:r>
        <w:rPr>
          <w:rFonts w:ascii="Arial" w:eastAsia="Times New Roman" w:hAnsi="Arial" w:cs="Arial"/>
          <w:sz w:val="20"/>
          <w:szCs w:val="20"/>
        </w:rPr>
        <w:t>H</w:t>
      </w:r>
      <w:r w:rsidR="00231B3C">
        <w:rPr>
          <w:rFonts w:ascii="Arial" w:eastAsia="Times New Roman" w:hAnsi="Arial" w:cs="Arial"/>
          <w:sz w:val="20"/>
          <w:szCs w:val="20"/>
        </w:rPr>
        <w:t>ifiman</w:t>
      </w:r>
      <w:proofErr w:type="spellEnd"/>
      <w:r>
        <w:rPr>
          <w:rFonts w:ascii="Arial" w:eastAsia="Times New Roman" w:hAnsi="Arial" w:cs="Arial"/>
          <w:sz w:val="20"/>
          <w:szCs w:val="20"/>
        </w:rPr>
        <w:t xml:space="preserve">, </w:t>
      </w:r>
      <w:proofErr w:type="spellStart"/>
      <w:r>
        <w:rPr>
          <w:rFonts w:ascii="Arial" w:eastAsia="Times New Roman" w:hAnsi="Arial" w:cs="Arial"/>
          <w:sz w:val="20"/>
          <w:szCs w:val="20"/>
        </w:rPr>
        <w:t>F</w:t>
      </w:r>
      <w:r w:rsidR="00231B3C">
        <w:rPr>
          <w:rFonts w:ascii="Arial" w:eastAsia="Times New Roman" w:hAnsi="Arial" w:cs="Arial"/>
          <w:sz w:val="20"/>
          <w:szCs w:val="20"/>
        </w:rPr>
        <w:t>ocal</w:t>
      </w:r>
      <w:proofErr w:type="spellEnd"/>
      <w:r>
        <w:rPr>
          <w:rFonts w:ascii="Arial" w:eastAsia="Times New Roman" w:hAnsi="Arial" w:cs="Arial"/>
          <w:sz w:val="20"/>
          <w:szCs w:val="20"/>
        </w:rPr>
        <w:t>, E</w:t>
      </w:r>
      <w:r w:rsidR="00231B3C">
        <w:rPr>
          <w:rFonts w:ascii="Arial" w:eastAsia="Times New Roman" w:hAnsi="Arial" w:cs="Arial"/>
          <w:sz w:val="20"/>
          <w:szCs w:val="20"/>
        </w:rPr>
        <w:t>rgo</w:t>
      </w:r>
      <w:r>
        <w:rPr>
          <w:rFonts w:ascii="Arial" w:eastAsia="Times New Roman" w:hAnsi="Arial" w:cs="Arial"/>
          <w:sz w:val="20"/>
          <w:szCs w:val="20"/>
        </w:rPr>
        <w:t xml:space="preserve"> und </w:t>
      </w:r>
      <w:proofErr w:type="spellStart"/>
      <w:r>
        <w:rPr>
          <w:rFonts w:ascii="Arial" w:eastAsia="Times New Roman" w:hAnsi="Arial" w:cs="Arial"/>
          <w:sz w:val="20"/>
          <w:szCs w:val="20"/>
        </w:rPr>
        <w:t>D</w:t>
      </w:r>
      <w:r w:rsidR="00231B3C">
        <w:rPr>
          <w:rFonts w:ascii="Arial" w:eastAsia="Times New Roman" w:hAnsi="Arial" w:cs="Arial"/>
          <w:sz w:val="20"/>
          <w:szCs w:val="20"/>
        </w:rPr>
        <w:t>enon</w:t>
      </w:r>
      <w:proofErr w:type="spellEnd"/>
      <w:r>
        <w:rPr>
          <w:rFonts w:ascii="Arial" w:eastAsia="Times New Roman" w:hAnsi="Arial" w:cs="Arial"/>
          <w:sz w:val="20"/>
          <w:szCs w:val="20"/>
        </w:rPr>
        <w:t xml:space="preserve"> stehen zahlreiche Top-Brands zur Hör-Degustation in der Küche bereit. Kopfhörer-Verstärker und Spezialgeräte wie von </w:t>
      </w:r>
      <w:r w:rsidR="00231B3C">
        <w:rPr>
          <w:rFonts w:ascii="Arial" w:eastAsia="Times New Roman" w:hAnsi="Arial" w:cs="Arial"/>
          <w:sz w:val="20"/>
          <w:szCs w:val="20"/>
        </w:rPr>
        <w:t>Amoenus-Audio</w:t>
      </w:r>
      <w:r>
        <w:rPr>
          <w:rFonts w:ascii="Arial" w:eastAsia="Times New Roman" w:hAnsi="Arial" w:cs="Arial"/>
          <w:sz w:val="20"/>
          <w:szCs w:val="20"/>
        </w:rPr>
        <w:t xml:space="preserve"> runden das Programm ab.</w:t>
      </w:r>
    </w:p>
    <w:p w14:paraId="77319C07" w14:textId="77777777" w:rsidR="00824573" w:rsidRPr="00824573" w:rsidRDefault="00824573">
      <w:pPr>
        <w:rPr>
          <w:rFonts w:ascii="Arial" w:eastAsia="Times New Roman" w:hAnsi="Arial" w:cs="Arial"/>
          <w:sz w:val="20"/>
          <w:szCs w:val="20"/>
        </w:rPr>
      </w:pPr>
    </w:p>
    <w:p w14:paraId="0E989A2F" w14:textId="77777777" w:rsidR="003D7F0C" w:rsidRDefault="003D7F0C">
      <w:pPr>
        <w:rPr>
          <w:rFonts w:ascii="Arial" w:eastAsia="Times New Roman" w:hAnsi="Arial" w:cs="Arial"/>
          <w:sz w:val="20"/>
          <w:szCs w:val="20"/>
          <w:lang w:val="de-CH"/>
        </w:rPr>
      </w:pPr>
    </w:p>
    <w:p w14:paraId="6771C6F5" w14:textId="4F9BEA94" w:rsidR="003D7F0C" w:rsidRPr="00E009FB" w:rsidRDefault="00E009FB">
      <w:pPr>
        <w:rPr>
          <w:rFonts w:ascii="Arial" w:eastAsia="Times New Roman" w:hAnsi="Arial" w:cs="Arial"/>
          <w:b/>
          <w:sz w:val="20"/>
          <w:szCs w:val="20"/>
          <w:lang w:val="de-CH"/>
        </w:rPr>
      </w:pPr>
      <w:r w:rsidRPr="00E009FB">
        <w:rPr>
          <w:rFonts w:ascii="Arial" w:eastAsia="Times New Roman" w:hAnsi="Arial" w:cs="Arial"/>
          <w:b/>
          <w:sz w:val="20"/>
          <w:szCs w:val="20"/>
          <w:lang w:val="de-CH"/>
        </w:rPr>
        <w:t>Schallplattenbörse und die Bar</w:t>
      </w:r>
    </w:p>
    <w:p w14:paraId="7FDB3779" w14:textId="77777777" w:rsidR="00A15013" w:rsidRPr="00C936DD" w:rsidRDefault="00A15013">
      <w:pPr>
        <w:rPr>
          <w:rFonts w:ascii="Arial" w:eastAsia="Times New Roman" w:hAnsi="Arial" w:cs="Arial"/>
          <w:sz w:val="20"/>
          <w:szCs w:val="20"/>
          <w:lang w:val="de-CH"/>
        </w:rPr>
      </w:pPr>
    </w:p>
    <w:p w14:paraId="26A5C9EE" w14:textId="7D5FC74D" w:rsidR="00FB38BD" w:rsidRDefault="008855EE" w:rsidP="006E41E3">
      <w:p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Entspannung nach all dem Klangzauber bring</w:t>
      </w:r>
      <w:r w:rsidR="00E009FB">
        <w:rPr>
          <w:rFonts w:ascii="Arial" w:eastAsia="Times New Roman" w:hAnsi="Arial" w:cs="Arial"/>
          <w:sz w:val="20"/>
          <w:szCs w:val="20"/>
        </w:rPr>
        <w:t>t</w:t>
      </w:r>
      <w:r>
        <w:rPr>
          <w:rFonts w:ascii="Arial" w:eastAsia="Times New Roman" w:hAnsi="Arial" w:cs="Arial"/>
          <w:sz w:val="20"/>
          <w:szCs w:val="20"/>
        </w:rPr>
        <w:t xml:space="preserve"> die traditionelle Schallplattenbörse der</w:t>
      </w:r>
      <w:r w:rsidR="006A48D8">
        <w:rPr>
          <w:rFonts w:ascii="Arial" w:eastAsia="Times New Roman" w:hAnsi="Arial" w:cs="Arial"/>
          <w:sz w:val="20"/>
          <w:szCs w:val="20"/>
        </w:rPr>
        <w:t xml:space="preserve"> </w:t>
      </w:r>
      <w:proofErr w:type="gramStart"/>
      <w:r w:rsidR="006A48D8">
        <w:rPr>
          <w:rFonts w:ascii="Arial" w:eastAsia="Times New Roman" w:hAnsi="Arial" w:cs="Arial"/>
          <w:sz w:val="20"/>
          <w:szCs w:val="20"/>
        </w:rPr>
        <w:t>Analog</w:t>
      </w:r>
      <w:proofErr w:type="gramEnd"/>
      <w:r w:rsidR="00FB38BD">
        <w:rPr>
          <w:rFonts w:ascii="Arial" w:eastAsia="Times New Roman" w:hAnsi="Arial" w:cs="Arial"/>
          <w:sz w:val="20"/>
          <w:szCs w:val="20"/>
        </w:rPr>
        <w:t xml:space="preserve"> Audio </w:t>
      </w:r>
      <w:proofErr w:type="spellStart"/>
      <w:r w:rsidR="00FB38BD">
        <w:rPr>
          <w:rFonts w:ascii="Arial" w:eastAsia="Times New Roman" w:hAnsi="Arial" w:cs="Arial"/>
          <w:sz w:val="20"/>
          <w:szCs w:val="20"/>
        </w:rPr>
        <w:t>Association</w:t>
      </w:r>
      <w:proofErr w:type="spellEnd"/>
      <w:r w:rsidR="00E009FB">
        <w:rPr>
          <w:rFonts w:ascii="Arial" w:eastAsia="Times New Roman" w:hAnsi="Arial" w:cs="Arial"/>
          <w:sz w:val="20"/>
          <w:szCs w:val="20"/>
        </w:rPr>
        <w:t xml:space="preserve">, wo MHW-Audio auch die passenden Waschmaschinen feil hält. Und natürlich darf die </w:t>
      </w:r>
      <w:r w:rsidR="0036125E">
        <w:rPr>
          <w:rFonts w:ascii="Arial" w:eastAsia="Times New Roman" w:hAnsi="Arial" w:cs="Arial"/>
          <w:sz w:val="20"/>
          <w:szCs w:val="20"/>
        </w:rPr>
        <w:t>gut</w:t>
      </w:r>
      <w:r w:rsidR="00E009FB">
        <w:rPr>
          <w:rFonts w:ascii="Arial" w:eastAsia="Times New Roman" w:hAnsi="Arial" w:cs="Arial"/>
          <w:sz w:val="20"/>
          <w:szCs w:val="20"/>
        </w:rPr>
        <w:t xml:space="preserve"> </w:t>
      </w:r>
      <w:r w:rsidR="0036125E">
        <w:rPr>
          <w:rFonts w:ascii="Arial" w:eastAsia="Times New Roman" w:hAnsi="Arial" w:cs="Arial"/>
          <w:sz w:val="20"/>
          <w:szCs w:val="20"/>
        </w:rPr>
        <w:t>bestückte</w:t>
      </w:r>
      <w:r>
        <w:rPr>
          <w:rFonts w:ascii="Arial" w:eastAsia="Times New Roman" w:hAnsi="Arial" w:cs="Arial"/>
          <w:sz w:val="20"/>
          <w:szCs w:val="20"/>
        </w:rPr>
        <w:t xml:space="preserve"> Bar von Wein &amp; Co</w:t>
      </w:r>
      <w:r w:rsidR="00E009FB">
        <w:rPr>
          <w:rFonts w:ascii="Arial" w:eastAsia="Times New Roman" w:hAnsi="Arial" w:cs="Arial"/>
          <w:sz w:val="20"/>
          <w:szCs w:val="20"/>
        </w:rPr>
        <w:t xml:space="preserve"> nicht fehlen</w:t>
      </w:r>
      <w:r>
        <w:rPr>
          <w:rFonts w:ascii="Arial" w:eastAsia="Times New Roman" w:hAnsi="Arial" w:cs="Arial"/>
          <w:sz w:val="20"/>
          <w:szCs w:val="20"/>
        </w:rPr>
        <w:t xml:space="preserve">. </w:t>
      </w:r>
      <w:r w:rsidR="0036125E">
        <w:rPr>
          <w:rFonts w:ascii="Arial" w:eastAsia="Times New Roman" w:hAnsi="Arial" w:cs="Arial"/>
          <w:sz w:val="20"/>
          <w:szCs w:val="20"/>
        </w:rPr>
        <w:t xml:space="preserve">Mit dem nötigen Wetterglück öffnet auch die Schlossterrasse </w:t>
      </w:r>
      <w:r w:rsidR="00E009FB">
        <w:rPr>
          <w:rFonts w:ascii="Arial" w:eastAsia="Times New Roman" w:hAnsi="Arial" w:cs="Arial"/>
          <w:sz w:val="20"/>
          <w:szCs w:val="20"/>
        </w:rPr>
        <w:t>und lacht die</w:t>
      </w:r>
      <w:r w:rsidR="0036125E">
        <w:rPr>
          <w:rFonts w:ascii="Arial" w:eastAsia="Times New Roman" w:hAnsi="Arial" w:cs="Arial"/>
          <w:sz w:val="20"/>
          <w:szCs w:val="20"/>
        </w:rPr>
        <w:t xml:space="preserve"> Frühlingssonne. </w:t>
      </w:r>
    </w:p>
    <w:p w14:paraId="5FEC4E2A" w14:textId="1D64BD21" w:rsidR="00FB38BD" w:rsidRDefault="00FB38BD">
      <w:pPr>
        <w:rPr>
          <w:rFonts w:ascii="Arial" w:eastAsia="Times New Roman" w:hAnsi="Arial" w:cs="Arial"/>
          <w:sz w:val="20"/>
          <w:szCs w:val="20"/>
        </w:rPr>
      </w:pPr>
    </w:p>
    <w:p w14:paraId="49F82C6E" w14:textId="14DE789A" w:rsidR="008C1777" w:rsidRDefault="00DE6F4E">
      <w:pPr>
        <w:rPr>
          <w:rFonts w:ascii="Arial" w:eastAsia="Times New Roman" w:hAnsi="Arial" w:cs="Arial"/>
          <w:sz w:val="20"/>
          <w:szCs w:val="20"/>
        </w:rPr>
      </w:pPr>
      <w:r w:rsidRPr="00B25542">
        <w:rPr>
          <w:rFonts w:ascii="Arial" w:eastAsia="MingLiU" w:hAnsi="Arial" w:cs="Arial"/>
          <w:sz w:val="20"/>
          <w:szCs w:val="20"/>
        </w:rPr>
        <w:br/>
      </w:r>
      <w:r w:rsidRPr="00B25542">
        <w:rPr>
          <w:rFonts w:ascii="Arial" w:eastAsia="Times New Roman" w:hAnsi="Arial" w:cs="Arial"/>
          <w:sz w:val="20"/>
          <w:szCs w:val="20"/>
        </w:rPr>
        <w:t xml:space="preserve">Schloss Greifensee, Im </w:t>
      </w:r>
      <w:proofErr w:type="spellStart"/>
      <w:r w:rsidRPr="00B25542">
        <w:rPr>
          <w:rFonts w:ascii="Arial" w:eastAsia="Times New Roman" w:hAnsi="Arial" w:cs="Arial"/>
          <w:sz w:val="20"/>
          <w:szCs w:val="20"/>
        </w:rPr>
        <w:t>Städtli</w:t>
      </w:r>
      <w:proofErr w:type="spellEnd"/>
      <w:r w:rsidRPr="00B25542">
        <w:rPr>
          <w:rFonts w:ascii="Arial" w:eastAsia="Times New Roman" w:hAnsi="Arial" w:cs="Arial"/>
          <w:sz w:val="20"/>
          <w:szCs w:val="20"/>
        </w:rPr>
        <w:t xml:space="preserve">, </w:t>
      </w:r>
      <w:r w:rsidR="0014196D">
        <w:rPr>
          <w:rFonts w:ascii="Arial" w:eastAsia="Times New Roman" w:hAnsi="Arial" w:cs="Arial"/>
          <w:sz w:val="20"/>
          <w:szCs w:val="20"/>
        </w:rPr>
        <w:t>CH-</w:t>
      </w:r>
      <w:r w:rsidRPr="00B25542">
        <w:rPr>
          <w:rFonts w:ascii="Arial" w:eastAsia="Times New Roman" w:hAnsi="Arial" w:cs="Arial"/>
          <w:sz w:val="20"/>
          <w:szCs w:val="20"/>
        </w:rPr>
        <w:t>8606 Greifensee</w:t>
      </w:r>
      <w:r w:rsidRPr="00B25542">
        <w:rPr>
          <w:rFonts w:ascii="Arial" w:eastAsia="MingLiU" w:hAnsi="Arial" w:cs="Arial"/>
          <w:sz w:val="20"/>
          <w:szCs w:val="20"/>
        </w:rPr>
        <w:br/>
      </w:r>
      <w:r w:rsidRPr="00B25542">
        <w:rPr>
          <w:rFonts w:ascii="Arial" w:eastAsia="MingLiU" w:hAnsi="Arial" w:cs="Arial"/>
          <w:sz w:val="20"/>
          <w:szCs w:val="20"/>
        </w:rPr>
        <w:br/>
      </w:r>
      <w:r w:rsidRPr="00B25542">
        <w:rPr>
          <w:rFonts w:ascii="Arial" w:eastAsia="Times New Roman" w:hAnsi="Arial" w:cs="Arial"/>
          <w:sz w:val="20"/>
          <w:szCs w:val="20"/>
        </w:rPr>
        <w:t xml:space="preserve">Samstag </w:t>
      </w:r>
      <w:r w:rsidR="0036125E">
        <w:rPr>
          <w:rFonts w:ascii="Arial" w:eastAsia="Times New Roman" w:hAnsi="Arial" w:cs="Arial"/>
          <w:sz w:val="20"/>
          <w:szCs w:val="20"/>
        </w:rPr>
        <w:t>30. März</w:t>
      </w:r>
      <w:r w:rsidRPr="00B25542">
        <w:rPr>
          <w:rFonts w:ascii="Arial" w:eastAsia="Times New Roman" w:hAnsi="Arial" w:cs="Arial"/>
          <w:sz w:val="20"/>
          <w:szCs w:val="20"/>
        </w:rPr>
        <w:t>: 10:00 Uhr – 19:00 Uhr</w:t>
      </w:r>
      <w:r w:rsidRPr="00B25542">
        <w:rPr>
          <w:rFonts w:ascii="Arial" w:eastAsia="MingLiU" w:hAnsi="Arial" w:cs="Arial"/>
          <w:sz w:val="20"/>
          <w:szCs w:val="20"/>
        </w:rPr>
        <w:br/>
      </w:r>
      <w:r w:rsidRPr="00B25542">
        <w:rPr>
          <w:rFonts w:ascii="Arial" w:eastAsia="Times New Roman" w:hAnsi="Arial" w:cs="Arial"/>
          <w:sz w:val="20"/>
          <w:szCs w:val="20"/>
        </w:rPr>
        <w:t xml:space="preserve">Sonntag </w:t>
      </w:r>
      <w:r w:rsidR="0036125E">
        <w:rPr>
          <w:rFonts w:ascii="Arial" w:eastAsia="Times New Roman" w:hAnsi="Arial" w:cs="Arial"/>
          <w:sz w:val="20"/>
          <w:szCs w:val="20"/>
        </w:rPr>
        <w:t xml:space="preserve"> 31. März</w:t>
      </w:r>
      <w:r w:rsidRPr="00B25542">
        <w:rPr>
          <w:rFonts w:ascii="Arial" w:eastAsia="Times New Roman" w:hAnsi="Arial" w:cs="Arial"/>
          <w:sz w:val="20"/>
          <w:szCs w:val="20"/>
        </w:rPr>
        <w:t>: 10:00 Uhr – 17:00 Uhr</w:t>
      </w:r>
      <w:r w:rsidRPr="00B25542">
        <w:rPr>
          <w:rFonts w:ascii="MingLiU" w:eastAsia="MingLiU" w:hAnsi="MingLiU" w:cs="MingLiU"/>
          <w:sz w:val="20"/>
          <w:szCs w:val="20"/>
        </w:rPr>
        <w:br/>
      </w:r>
      <w:r w:rsidRPr="00B25542">
        <w:rPr>
          <w:rFonts w:ascii="MingLiU" w:eastAsia="MingLiU" w:hAnsi="MingLiU" w:cs="MingLiU"/>
          <w:sz w:val="20"/>
          <w:szCs w:val="20"/>
        </w:rPr>
        <w:br/>
      </w:r>
      <w:r w:rsidRPr="00B25542">
        <w:rPr>
          <w:rFonts w:ascii="Arial" w:eastAsia="Times New Roman" w:hAnsi="Arial" w:cs="Arial"/>
          <w:sz w:val="20"/>
          <w:szCs w:val="20"/>
        </w:rPr>
        <w:t xml:space="preserve">Eintritt inkl. </w:t>
      </w:r>
      <w:proofErr w:type="spellStart"/>
      <w:r w:rsidRPr="00B25542">
        <w:rPr>
          <w:rFonts w:ascii="Arial" w:eastAsia="Times New Roman" w:hAnsi="Arial" w:cs="Arial"/>
          <w:sz w:val="20"/>
          <w:szCs w:val="20"/>
        </w:rPr>
        <w:t>Getränkebon</w:t>
      </w:r>
      <w:proofErr w:type="spellEnd"/>
      <w:r w:rsidRPr="00B25542">
        <w:rPr>
          <w:rFonts w:ascii="Arial" w:eastAsia="Times New Roman" w:hAnsi="Arial" w:cs="Arial"/>
          <w:sz w:val="20"/>
          <w:szCs w:val="20"/>
        </w:rPr>
        <w:t>: 10 CHF</w:t>
      </w:r>
      <w:r w:rsidR="0014196D">
        <w:rPr>
          <w:rFonts w:ascii="Arial" w:eastAsia="Times New Roman" w:hAnsi="Arial" w:cs="Arial"/>
          <w:sz w:val="20"/>
          <w:szCs w:val="20"/>
        </w:rPr>
        <w:t xml:space="preserve"> </w:t>
      </w:r>
    </w:p>
    <w:p w14:paraId="55A9C166" w14:textId="32C8E166" w:rsidR="006F71EF" w:rsidRDefault="00DE6F4E">
      <w:pPr>
        <w:rPr>
          <w:rFonts w:ascii="Arial" w:eastAsia="Times New Roman" w:hAnsi="Arial" w:cs="Arial"/>
          <w:sz w:val="20"/>
          <w:szCs w:val="20"/>
        </w:rPr>
      </w:pPr>
      <w:r w:rsidRPr="00B25542">
        <w:rPr>
          <w:rFonts w:ascii="Arial" w:eastAsia="MingLiU" w:hAnsi="Arial" w:cs="Arial"/>
          <w:sz w:val="20"/>
          <w:szCs w:val="20"/>
        </w:rPr>
        <w:br/>
      </w:r>
      <w:r w:rsidRPr="00B25542">
        <w:rPr>
          <w:rFonts w:ascii="Arial" w:eastAsia="Times New Roman" w:hAnsi="Arial" w:cs="Arial"/>
          <w:sz w:val="20"/>
          <w:szCs w:val="20"/>
        </w:rPr>
        <w:t>Keine Anmeldung erforderlich.</w:t>
      </w:r>
      <w:r w:rsidRPr="00B25542">
        <w:rPr>
          <w:rFonts w:ascii="Arial" w:eastAsia="MingLiU" w:hAnsi="Arial" w:cs="Arial"/>
          <w:sz w:val="20"/>
          <w:szCs w:val="20"/>
        </w:rPr>
        <w:br/>
      </w:r>
      <w:r w:rsidRPr="00B25542">
        <w:rPr>
          <w:rFonts w:ascii="Arial" w:eastAsia="Times New Roman" w:hAnsi="Arial" w:cs="Arial"/>
          <w:sz w:val="20"/>
          <w:szCs w:val="20"/>
        </w:rPr>
        <w:t>Infos</w:t>
      </w:r>
      <w:r w:rsidR="008227CA">
        <w:rPr>
          <w:rFonts w:ascii="Arial" w:eastAsia="Times New Roman" w:hAnsi="Arial" w:cs="Arial"/>
          <w:sz w:val="20"/>
          <w:szCs w:val="20"/>
        </w:rPr>
        <w:t xml:space="preserve"> und Programm</w:t>
      </w:r>
      <w:r w:rsidRPr="00B25542">
        <w:rPr>
          <w:rFonts w:ascii="Arial" w:eastAsia="Times New Roman" w:hAnsi="Arial" w:cs="Arial"/>
          <w:sz w:val="20"/>
          <w:szCs w:val="20"/>
        </w:rPr>
        <w:t xml:space="preserve">: </w:t>
      </w:r>
      <w:hyperlink r:id="rId4" w:history="1">
        <w:r w:rsidR="00AD4600" w:rsidRPr="00127800">
          <w:rPr>
            <w:rStyle w:val="Hyperlink"/>
            <w:rFonts w:ascii="Arial" w:eastAsia="Times New Roman" w:hAnsi="Arial" w:cs="Arial"/>
            <w:sz w:val="20"/>
            <w:szCs w:val="20"/>
          </w:rPr>
          <w:t>www.klangschloss.ch</w:t>
        </w:r>
      </w:hyperlink>
    </w:p>
    <w:p w14:paraId="1CC1A3F7" w14:textId="3A9DCA0E" w:rsidR="00AD4600" w:rsidRDefault="00AD4600">
      <w:pPr>
        <w:rPr>
          <w:rFonts w:ascii="Arial" w:eastAsia="Times New Roman" w:hAnsi="Arial" w:cs="Arial"/>
          <w:sz w:val="20"/>
          <w:szCs w:val="20"/>
        </w:rPr>
      </w:pPr>
    </w:p>
    <w:p w14:paraId="4C3AEA7F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noProof/>
          <w:sz w:val="20"/>
          <w:szCs w:val="20"/>
        </w:rPr>
        <w:drawing>
          <wp:inline distT="0" distB="0" distL="0" distR="0" wp14:anchorId="08D697A2" wp14:editId="2B83E091">
            <wp:extent cx="5756910" cy="3508375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Klangschloss_2019_Titelbild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50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20"/>
          <w:szCs w:val="20"/>
        </w:rPr>
        <w:t xml:space="preserve">Klangschloss 2019: Titelbild </w:t>
      </w:r>
    </w:p>
    <w:p w14:paraId="0B42DAE0" w14:textId="77777777" w:rsidR="000E6420" w:rsidRPr="00AD4600" w:rsidRDefault="000E6420" w:rsidP="000E6420">
      <w:pPr>
        <w:rPr>
          <w:rFonts w:ascii="Arial" w:eastAsia="Times New Roman" w:hAnsi="Arial" w:cs="Arial"/>
          <w:sz w:val="20"/>
          <w:szCs w:val="20"/>
        </w:rPr>
      </w:pPr>
      <w:r w:rsidRPr="00AD4600">
        <w:rPr>
          <w:rFonts w:ascii="Arial" w:eastAsia="Times New Roman" w:hAnsi="Arial" w:cs="Arial"/>
          <w:sz w:val="20"/>
          <w:szCs w:val="20"/>
        </w:rPr>
        <w:t>© Klangschloss</w:t>
      </w:r>
    </w:p>
    <w:p w14:paraId="1ED37F2C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  <w:u w:val="single"/>
        </w:rPr>
      </w:pPr>
    </w:p>
    <w:p w14:paraId="32C26C83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  <w:u w:val="single"/>
        </w:rPr>
      </w:pPr>
      <w:r>
        <w:rPr>
          <w:rFonts w:ascii="Arial" w:eastAsia="Times New Roman" w:hAnsi="Arial" w:cs="Arial"/>
          <w:noProof/>
          <w:sz w:val="20"/>
          <w:szCs w:val="20"/>
        </w:rPr>
        <w:lastRenderedPageBreak/>
        <w:drawing>
          <wp:inline distT="0" distB="0" distL="0" distR="0" wp14:anchorId="7D4AF5C9" wp14:editId="3FC41B6D">
            <wp:extent cx="5756910" cy="4767580"/>
            <wp:effectExtent l="0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homas_Breitinger_AAA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76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9B9E6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</w:rPr>
      </w:pPr>
      <w:r w:rsidRPr="00664B2B">
        <w:rPr>
          <w:rFonts w:ascii="Arial" w:eastAsia="Times New Roman" w:hAnsi="Arial" w:cs="Arial"/>
          <w:sz w:val="20"/>
          <w:szCs w:val="20"/>
        </w:rPr>
        <w:t xml:space="preserve">Klangschloss 2019: Vortrag von Thomas </w:t>
      </w:r>
      <w:proofErr w:type="spellStart"/>
      <w:r w:rsidRPr="00664B2B">
        <w:rPr>
          <w:rFonts w:ascii="Arial" w:eastAsia="Times New Roman" w:hAnsi="Arial" w:cs="Arial"/>
          <w:sz w:val="20"/>
          <w:szCs w:val="20"/>
        </w:rPr>
        <w:t>Breitinger</w:t>
      </w:r>
      <w:proofErr w:type="spellEnd"/>
      <w:r w:rsidRPr="00664B2B">
        <w:rPr>
          <w:rFonts w:ascii="Arial" w:eastAsia="Times New Roman" w:hAnsi="Arial" w:cs="Arial"/>
          <w:sz w:val="20"/>
          <w:szCs w:val="20"/>
        </w:rPr>
        <w:t xml:space="preserve">: LIVE </w:t>
      </w:r>
      <w:proofErr w:type="spellStart"/>
      <w:r w:rsidRPr="00664B2B">
        <w:rPr>
          <w:rFonts w:ascii="Arial" w:eastAsia="Times New Roman" w:hAnsi="Arial" w:cs="Arial"/>
          <w:sz w:val="20"/>
          <w:szCs w:val="20"/>
        </w:rPr>
        <w:t>as</w:t>
      </w:r>
      <w:proofErr w:type="spellEnd"/>
      <w:r w:rsidRPr="00664B2B">
        <w:rPr>
          <w:rFonts w:ascii="Arial" w:eastAsia="Times New Roman" w:hAnsi="Arial" w:cs="Arial"/>
          <w:sz w:val="20"/>
          <w:szCs w:val="20"/>
        </w:rPr>
        <w:t xml:space="preserve"> live </w:t>
      </w:r>
      <w:proofErr w:type="spellStart"/>
      <w:r w:rsidRPr="00664B2B">
        <w:rPr>
          <w:rFonts w:ascii="Arial" w:eastAsia="Times New Roman" w:hAnsi="Arial" w:cs="Arial"/>
          <w:sz w:val="20"/>
          <w:szCs w:val="20"/>
        </w:rPr>
        <w:t>can</w:t>
      </w:r>
      <w:proofErr w:type="spellEnd"/>
      <w:r w:rsidRPr="00664B2B">
        <w:rPr>
          <w:rFonts w:ascii="Arial" w:eastAsia="Times New Roman" w:hAnsi="Arial" w:cs="Arial"/>
          <w:sz w:val="20"/>
          <w:szCs w:val="20"/>
        </w:rPr>
        <w:t xml:space="preserve"> </w:t>
      </w:r>
      <w:proofErr w:type="spellStart"/>
      <w:r w:rsidRPr="00664B2B">
        <w:rPr>
          <w:rFonts w:ascii="Arial" w:eastAsia="Times New Roman" w:hAnsi="Arial" w:cs="Arial"/>
          <w:sz w:val="20"/>
          <w:szCs w:val="20"/>
        </w:rPr>
        <w:t>be</w:t>
      </w:r>
      <w:proofErr w:type="spellEnd"/>
    </w:p>
    <w:p w14:paraId="40EDA45E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</w:rPr>
      </w:pPr>
      <w:r w:rsidRPr="00AD4600">
        <w:rPr>
          <w:rFonts w:ascii="Arial" w:eastAsia="Times New Roman" w:hAnsi="Arial" w:cs="Arial"/>
          <w:sz w:val="20"/>
          <w:szCs w:val="20"/>
        </w:rPr>
        <w:t>© Klangschloss</w:t>
      </w:r>
      <w:r>
        <w:rPr>
          <w:rFonts w:ascii="Arial" w:eastAsia="Times New Roman" w:hAnsi="Arial" w:cs="Arial"/>
          <w:noProof/>
          <w:sz w:val="20"/>
          <w:szCs w:val="20"/>
        </w:rPr>
        <w:drawing>
          <wp:inline distT="0" distB="0" distL="0" distR="0" wp14:anchorId="615D04BB" wp14:editId="488B557F">
            <wp:extent cx="5756910" cy="3842385"/>
            <wp:effectExtent l="0" t="0" r="0" b="5715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langschloss_Schallplatten_AAA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84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76EA1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 xml:space="preserve">Klangschloss 2019: Schallplattenbörse der </w:t>
      </w:r>
      <w:proofErr w:type="gramStart"/>
      <w:r>
        <w:rPr>
          <w:rFonts w:ascii="Arial" w:eastAsia="Times New Roman" w:hAnsi="Arial" w:cs="Arial"/>
          <w:sz w:val="20"/>
          <w:szCs w:val="20"/>
        </w:rPr>
        <w:t>Analog</w:t>
      </w:r>
      <w:proofErr w:type="gramEnd"/>
      <w:r>
        <w:rPr>
          <w:rFonts w:ascii="Arial" w:eastAsia="Times New Roman" w:hAnsi="Arial" w:cs="Arial"/>
          <w:sz w:val="20"/>
          <w:szCs w:val="20"/>
        </w:rPr>
        <w:t xml:space="preserve"> Audio </w:t>
      </w:r>
      <w:proofErr w:type="spellStart"/>
      <w:r>
        <w:rPr>
          <w:rFonts w:ascii="Arial" w:eastAsia="Times New Roman" w:hAnsi="Arial" w:cs="Arial"/>
          <w:sz w:val="20"/>
          <w:szCs w:val="20"/>
        </w:rPr>
        <w:t>Association</w:t>
      </w:r>
      <w:proofErr w:type="spellEnd"/>
      <w:r>
        <w:rPr>
          <w:rFonts w:ascii="Arial" w:eastAsia="Times New Roman" w:hAnsi="Arial" w:cs="Arial"/>
          <w:sz w:val="20"/>
          <w:szCs w:val="20"/>
        </w:rPr>
        <w:t xml:space="preserve"> (AAA) </w:t>
      </w:r>
    </w:p>
    <w:p w14:paraId="38EC1771" w14:textId="77777777" w:rsidR="000E6420" w:rsidRPr="00664B2B" w:rsidRDefault="000E6420" w:rsidP="000E6420">
      <w:pPr>
        <w:rPr>
          <w:rFonts w:ascii="Arial" w:eastAsia="Times New Roman" w:hAnsi="Arial" w:cs="Arial"/>
          <w:sz w:val="20"/>
          <w:szCs w:val="20"/>
        </w:rPr>
      </w:pPr>
      <w:r w:rsidRPr="00AD4600">
        <w:rPr>
          <w:rFonts w:ascii="Arial" w:eastAsia="Times New Roman" w:hAnsi="Arial" w:cs="Arial"/>
          <w:sz w:val="20"/>
          <w:szCs w:val="20"/>
        </w:rPr>
        <w:t>© Klangschloss</w:t>
      </w:r>
    </w:p>
    <w:p w14:paraId="544C14C1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  <w:u w:val="single"/>
        </w:rPr>
      </w:pPr>
      <w:r w:rsidRPr="00464596">
        <w:rPr>
          <w:rFonts w:ascii="Arial" w:eastAsia="Times New Roman" w:hAnsi="Arial" w:cs="Arial"/>
          <w:noProof/>
          <w:sz w:val="20"/>
          <w:szCs w:val="20"/>
        </w:rPr>
        <w:lastRenderedPageBreak/>
        <w:drawing>
          <wp:inline distT="0" distB="0" distL="0" distR="0" wp14:anchorId="245BC1A1" wp14:editId="6F2004D1">
            <wp:extent cx="5756910" cy="3681730"/>
            <wp:effectExtent l="0" t="0" r="0" b="127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Klangschloss 2018-9449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68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50DA1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</w:rPr>
      </w:pPr>
      <w:r w:rsidRPr="00664B2B">
        <w:rPr>
          <w:rFonts w:ascii="Arial" w:eastAsia="Times New Roman" w:hAnsi="Arial" w:cs="Arial"/>
          <w:sz w:val="20"/>
          <w:szCs w:val="20"/>
        </w:rPr>
        <w:t xml:space="preserve">Klangschloss 2019: </w:t>
      </w:r>
      <w:proofErr w:type="spellStart"/>
      <w:r w:rsidRPr="00664B2B">
        <w:rPr>
          <w:rFonts w:ascii="Arial" w:eastAsia="Times New Roman" w:hAnsi="Arial" w:cs="Arial"/>
          <w:sz w:val="20"/>
          <w:szCs w:val="20"/>
        </w:rPr>
        <w:t>Blumenhofer-Acoustics</w:t>
      </w:r>
      <w:proofErr w:type="spellEnd"/>
      <w:r w:rsidRPr="00664B2B">
        <w:rPr>
          <w:rFonts w:ascii="Arial" w:eastAsia="Times New Roman" w:hAnsi="Arial" w:cs="Arial"/>
          <w:sz w:val="20"/>
          <w:szCs w:val="20"/>
        </w:rPr>
        <w:t xml:space="preserve">, </w:t>
      </w:r>
      <w:r>
        <w:rPr>
          <w:rFonts w:ascii="Arial" w:eastAsia="Times New Roman" w:hAnsi="Arial" w:cs="Arial"/>
          <w:sz w:val="20"/>
          <w:szCs w:val="20"/>
        </w:rPr>
        <w:t xml:space="preserve">Manufaktur für </w:t>
      </w:r>
      <w:r w:rsidRPr="00664B2B">
        <w:rPr>
          <w:rFonts w:ascii="Arial" w:eastAsia="Times New Roman" w:hAnsi="Arial" w:cs="Arial"/>
          <w:sz w:val="20"/>
          <w:szCs w:val="20"/>
        </w:rPr>
        <w:t>Hornlautsprecher</w:t>
      </w:r>
      <w:r>
        <w:rPr>
          <w:rFonts w:ascii="Arial" w:eastAsia="Times New Roman" w:hAnsi="Arial" w:cs="Arial"/>
          <w:sz w:val="20"/>
          <w:szCs w:val="20"/>
        </w:rPr>
        <w:t>, Andrea Vitali</w:t>
      </w:r>
    </w:p>
    <w:p w14:paraId="73A880F9" w14:textId="77777777" w:rsidR="000E6420" w:rsidRPr="00AD4600" w:rsidRDefault="000E6420" w:rsidP="000E6420">
      <w:pPr>
        <w:rPr>
          <w:rFonts w:ascii="Arial" w:eastAsia="Times New Roman" w:hAnsi="Arial" w:cs="Arial"/>
          <w:sz w:val="20"/>
          <w:szCs w:val="20"/>
        </w:rPr>
      </w:pPr>
      <w:r w:rsidRPr="00AD4600">
        <w:rPr>
          <w:rFonts w:ascii="Arial" w:eastAsia="Times New Roman" w:hAnsi="Arial" w:cs="Arial"/>
          <w:sz w:val="20"/>
          <w:szCs w:val="20"/>
        </w:rPr>
        <w:t>© Klangschloss</w:t>
      </w:r>
    </w:p>
    <w:p w14:paraId="2268C619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  <w:u w:val="single"/>
        </w:rPr>
      </w:pPr>
    </w:p>
    <w:p w14:paraId="28846774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  <w:u w:val="single"/>
        </w:rPr>
      </w:pPr>
      <w:r>
        <w:rPr>
          <w:rFonts w:ascii="Arial" w:eastAsia="Times New Roman" w:hAnsi="Arial" w:cs="Arial"/>
          <w:noProof/>
          <w:sz w:val="20"/>
          <w:szCs w:val="20"/>
        </w:rPr>
        <w:drawing>
          <wp:inline distT="0" distB="0" distL="0" distR="0" wp14:anchorId="3A65C322" wp14:editId="6CFBB6E8">
            <wp:extent cx="5756910" cy="3842385"/>
            <wp:effectExtent l="0" t="0" r="0" b="571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langschloss_Tobian_Sound_Systems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84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193B8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 xml:space="preserve">Klangschloss 2019: </w:t>
      </w:r>
      <w:proofErr w:type="spellStart"/>
      <w:r>
        <w:rPr>
          <w:rFonts w:ascii="Arial" w:eastAsia="Times New Roman" w:hAnsi="Arial" w:cs="Arial"/>
          <w:sz w:val="20"/>
          <w:szCs w:val="20"/>
        </w:rPr>
        <w:t>Tobian</w:t>
      </w:r>
      <w:proofErr w:type="spellEnd"/>
      <w:r>
        <w:rPr>
          <w:rFonts w:ascii="Arial" w:eastAsia="Times New Roman" w:hAnsi="Arial" w:cs="Arial"/>
          <w:sz w:val="20"/>
          <w:szCs w:val="20"/>
        </w:rPr>
        <w:t xml:space="preserve"> Sound Systems, Manufaktur für Hornlautsprecher und Röhrenverstärker</w:t>
      </w:r>
    </w:p>
    <w:p w14:paraId="580CFE17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</w:rPr>
      </w:pPr>
      <w:r w:rsidRPr="00AD4600">
        <w:rPr>
          <w:rFonts w:ascii="Arial" w:eastAsia="Times New Roman" w:hAnsi="Arial" w:cs="Arial"/>
          <w:sz w:val="20"/>
          <w:szCs w:val="20"/>
        </w:rPr>
        <w:t>©Klangschloss</w:t>
      </w:r>
    </w:p>
    <w:p w14:paraId="057CA920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</w:rPr>
      </w:pPr>
    </w:p>
    <w:p w14:paraId="1A70F244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</w:rPr>
      </w:pPr>
    </w:p>
    <w:p w14:paraId="7A0AD2AC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</w:rPr>
      </w:pPr>
    </w:p>
    <w:p w14:paraId="0C4104A0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</w:rPr>
      </w:pPr>
    </w:p>
    <w:p w14:paraId="355B3695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</w:rPr>
      </w:pPr>
    </w:p>
    <w:p w14:paraId="0749BE69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</w:rPr>
      </w:pPr>
    </w:p>
    <w:p w14:paraId="331A722D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</w:rPr>
      </w:pPr>
    </w:p>
    <w:p w14:paraId="189AEC63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</w:rPr>
      </w:pPr>
    </w:p>
    <w:p w14:paraId="0A6B42BF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  <w:u w:val="single"/>
        </w:rPr>
      </w:pPr>
      <w:r w:rsidRPr="00464596">
        <w:rPr>
          <w:rFonts w:ascii="Arial" w:eastAsia="Times New Roman" w:hAnsi="Arial" w:cs="Arial"/>
          <w:noProof/>
          <w:sz w:val="20"/>
          <w:szCs w:val="20"/>
        </w:rPr>
        <w:drawing>
          <wp:inline distT="0" distB="0" distL="0" distR="0" wp14:anchorId="0FA4CE08" wp14:editId="4080C42D">
            <wp:extent cx="5756910" cy="4353560"/>
            <wp:effectExtent l="0" t="0" r="0" b="254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Klangschloss 2018-9413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5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C5661" w14:textId="77777777" w:rsidR="000E6420" w:rsidRPr="00905B88" w:rsidRDefault="000E6420" w:rsidP="000E6420">
      <w:pPr>
        <w:rPr>
          <w:rFonts w:ascii="Arial" w:eastAsia="Times New Roman" w:hAnsi="Arial" w:cs="Arial"/>
          <w:sz w:val="20"/>
          <w:szCs w:val="20"/>
        </w:rPr>
      </w:pPr>
      <w:r w:rsidRPr="00905B88">
        <w:rPr>
          <w:rFonts w:ascii="Arial" w:eastAsia="Times New Roman" w:hAnsi="Arial" w:cs="Arial"/>
          <w:sz w:val="20"/>
          <w:szCs w:val="20"/>
        </w:rPr>
        <w:t>Klangschloss 2019: Kopfhör-Küche mit STAX</w:t>
      </w:r>
    </w:p>
    <w:p w14:paraId="38BA9B89" w14:textId="77777777" w:rsidR="000E6420" w:rsidRPr="00EF5C79" w:rsidRDefault="000E6420" w:rsidP="000E6420">
      <w:pPr>
        <w:rPr>
          <w:rFonts w:ascii="Arial" w:eastAsia="Times New Roman" w:hAnsi="Arial" w:cs="Arial"/>
          <w:sz w:val="20"/>
          <w:szCs w:val="20"/>
          <w:u w:val="single"/>
        </w:rPr>
      </w:pPr>
      <w:r w:rsidRPr="00AD4600">
        <w:rPr>
          <w:rFonts w:ascii="Arial" w:eastAsia="Times New Roman" w:hAnsi="Arial" w:cs="Arial"/>
          <w:sz w:val="20"/>
          <w:szCs w:val="20"/>
        </w:rPr>
        <w:t>© Klangschloss</w:t>
      </w:r>
    </w:p>
    <w:p w14:paraId="69ED9781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</w:rPr>
      </w:pPr>
    </w:p>
    <w:p w14:paraId="5ADA2DAB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noProof/>
          <w:sz w:val="20"/>
          <w:szCs w:val="20"/>
        </w:rPr>
        <w:drawing>
          <wp:inline distT="0" distB="0" distL="0" distR="0" wp14:anchorId="26F2BFD3" wp14:editId="49B5D473">
            <wp:extent cx="5756910" cy="3837940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langschloss_Hörküche_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83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6D1FC" w14:textId="77777777" w:rsidR="000E6420" w:rsidRPr="00905B88" w:rsidRDefault="000E6420" w:rsidP="000E6420">
      <w:pPr>
        <w:rPr>
          <w:rFonts w:ascii="Arial" w:eastAsia="Times New Roman" w:hAnsi="Arial" w:cs="Arial"/>
          <w:sz w:val="20"/>
          <w:szCs w:val="20"/>
        </w:rPr>
      </w:pPr>
      <w:r w:rsidRPr="00905B88">
        <w:rPr>
          <w:rFonts w:ascii="Arial" w:eastAsia="Times New Roman" w:hAnsi="Arial" w:cs="Arial"/>
          <w:sz w:val="20"/>
          <w:szCs w:val="20"/>
        </w:rPr>
        <w:t>Klangschloss 2019: Kopfhör-Küche</w:t>
      </w:r>
    </w:p>
    <w:p w14:paraId="29829AB9" w14:textId="77777777" w:rsidR="000E6420" w:rsidRPr="00EF5C79" w:rsidRDefault="000E6420" w:rsidP="000E6420">
      <w:pPr>
        <w:rPr>
          <w:rFonts w:ascii="Arial" w:eastAsia="Times New Roman" w:hAnsi="Arial" w:cs="Arial"/>
          <w:sz w:val="20"/>
          <w:szCs w:val="20"/>
          <w:u w:val="single"/>
        </w:rPr>
      </w:pPr>
      <w:r w:rsidRPr="00AD4600">
        <w:rPr>
          <w:rFonts w:ascii="Arial" w:eastAsia="Times New Roman" w:hAnsi="Arial" w:cs="Arial"/>
          <w:sz w:val="20"/>
          <w:szCs w:val="20"/>
        </w:rPr>
        <w:t>© Klangschloss</w:t>
      </w:r>
    </w:p>
    <w:p w14:paraId="12766D86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br w:type="page"/>
      </w:r>
    </w:p>
    <w:p w14:paraId="645457A3" w14:textId="77777777" w:rsidR="000E6420" w:rsidRDefault="000E6420" w:rsidP="000E6420">
      <w:p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noProof/>
          <w:sz w:val="20"/>
          <w:szCs w:val="20"/>
        </w:rPr>
        <w:lastRenderedPageBreak/>
        <w:drawing>
          <wp:inline distT="0" distB="0" distL="0" distR="0" wp14:anchorId="5FA40E9A" wp14:editId="33D10715">
            <wp:extent cx="5756910" cy="3825875"/>
            <wp:effectExtent l="0" t="0" r="0" b="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Klangschloss 2018-957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82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2FDA1" w14:textId="77777777" w:rsidR="000E6420" w:rsidRPr="00905B88" w:rsidRDefault="000E6420" w:rsidP="000E6420">
      <w:pPr>
        <w:rPr>
          <w:rFonts w:ascii="Arial" w:eastAsia="Times New Roman" w:hAnsi="Arial" w:cs="Arial"/>
          <w:sz w:val="20"/>
          <w:szCs w:val="20"/>
        </w:rPr>
      </w:pPr>
      <w:r w:rsidRPr="00905B88">
        <w:rPr>
          <w:rFonts w:ascii="Arial" w:eastAsia="Times New Roman" w:hAnsi="Arial" w:cs="Arial"/>
          <w:sz w:val="20"/>
          <w:szCs w:val="20"/>
        </w:rPr>
        <w:t xml:space="preserve">Klangschloss 2019: </w:t>
      </w:r>
      <w:r>
        <w:rPr>
          <w:rFonts w:ascii="Arial" w:eastAsia="Times New Roman" w:hAnsi="Arial" w:cs="Arial"/>
          <w:sz w:val="20"/>
          <w:szCs w:val="20"/>
        </w:rPr>
        <w:t>Klangschloss Besucher, nur einer nutzt sein Smartphone</w:t>
      </w:r>
    </w:p>
    <w:p w14:paraId="77B8D52A" w14:textId="77777777" w:rsidR="000E6420" w:rsidRPr="00905B88" w:rsidRDefault="000E6420" w:rsidP="000E6420">
      <w:pPr>
        <w:rPr>
          <w:rFonts w:ascii="Arial" w:eastAsia="Times New Roman" w:hAnsi="Arial" w:cs="Arial"/>
          <w:sz w:val="20"/>
          <w:szCs w:val="20"/>
          <w:u w:val="single"/>
        </w:rPr>
      </w:pPr>
      <w:r w:rsidRPr="00AD4600">
        <w:rPr>
          <w:rFonts w:ascii="Arial" w:eastAsia="Times New Roman" w:hAnsi="Arial" w:cs="Arial"/>
          <w:sz w:val="20"/>
          <w:szCs w:val="20"/>
        </w:rPr>
        <w:t>© Klangschloss</w:t>
      </w:r>
    </w:p>
    <w:p w14:paraId="285312DE" w14:textId="77777777" w:rsidR="00D42BA9" w:rsidRPr="00AD4600" w:rsidRDefault="00D42BA9">
      <w:pPr>
        <w:rPr>
          <w:rFonts w:ascii="Arial" w:eastAsia="Times New Roman" w:hAnsi="Arial" w:cs="Arial"/>
          <w:sz w:val="20"/>
          <w:szCs w:val="20"/>
        </w:rPr>
      </w:pPr>
    </w:p>
    <w:sectPr w:rsidR="00D42BA9" w:rsidRPr="00AD4600" w:rsidSect="000E6420">
      <w:pgSz w:w="11900" w:h="16840"/>
      <w:pgMar w:top="899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ingLiU">
    <w:altName w:val="細明體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6"/>
  <w:proofState w:spelling="clean" w:grammar="clean"/>
  <w:defaultTabStop w:val="708"/>
  <w:hyphenationZone w:val="425"/>
  <w:drawingGridHorizontalSpacing w:val="357"/>
  <w:drawingGridVerticalSpacing w:val="357"/>
  <w:displayHorizontalDrawingGridEvery w:val="0"/>
  <w:displayVerticalDrawingGridEvery w:val="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E6F4E"/>
    <w:rsid w:val="000549C2"/>
    <w:rsid w:val="0009784F"/>
    <w:rsid w:val="000A5A2D"/>
    <w:rsid w:val="000D4FD8"/>
    <w:rsid w:val="000E6420"/>
    <w:rsid w:val="00105FC4"/>
    <w:rsid w:val="00120893"/>
    <w:rsid w:val="00127FED"/>
    <w:rsid w:val="0013681E"/>
    <w:rsid w:val="0014196D"/>
    <w:rsid w:val="001614AE"/>
    <w:rsid w:val="0019363F"/>
    <w:rsid w:val="00195175"/>
    <w:rsid w:val="002229E6"/>
    <w:rsid w:val="00231B3C"/>
    <w:rsid w:val="00243B3C"/>
    <w:rsid w:val="0024432C"/>
    <w:rsid w:val="0026794E"/>
    <w:rsid w:val="00283E49"/>
    <w:rsid w:val="002A60DF"/>
    <w:rsid w:val="002E7ABB"/>
    <w:rsid w:val="00360286"/>
    <w:rsid w:val="0036125E"/>
    <w:rsid w:val="00372C7E"/>
    <w:rsid w:val="003D7F0C"/>
    <w:rsid w:val="00416801"/>
    <w:rsid w:val="00435B40"/>
    <w:rsid w:val="00437ACF"/>
    <w:rsid w:val="004440BA"/>
    <w:rsid w:val="004468FA"/>
    <w:rsid w:val="00450BE2"/>
    <w:rsid w:val="004C5D45"/>
    <w:rsid w:val="00506A89"/>
    <w:rsid w:val="005250CD"/>
    <w:rsid w:val="00554EBC"/>
    <w:rsid w:val="00570F49"/>
    <w:rsid w:val="005869C0"/>
    <w:rsid w:val="005A210B"/>
    <w:rsid w:val="005C6C75"/>
    <w:rsid w:val="005E0CF2"/>
    <w:rsid w:val="00611521"/>
    <w:rsid w:val="00621183"/>
    <w:rsid w:val="00622038"/>
    <w:rsid w:val="00630A18"/>
    <w:rsid w:val="00636E07"/>
    <w:rsid w:val="00643B13"/>
    <w:rsid w:val="00662F26"/>
    <w:rsid w:val="006736D0"/>
    <w:rsid w:val="006851B3"/>
    <w:rsid w:val="006A48D8"/>
    <w:rsid w:val="006A73CA"/>
    <w:rsid w:val="006B509D"/>
    <w:rsid w:val="006E41E3"/>
    <w:rsid w:val="006F6C1B"/>
    <w:rsid w:val="006F71EF"/>
    <w:rsid w:val="0071218F"/>
    <w:rsid w:val="00752D66"/>
    <w:rsid w:val="0076438B"/>
    <w:rsid w:val="007B729D"/>
    <w:rsid w:val="007F42AC"/>
    <w:rsid w:val="008227CA"/>
    <w:rsid w:val="00824573"/>
    <w:rsid w:val="00824F96"/>
    <w:rsid w:val="00853212"/>
    <w:rsid w:val="00871C66"/>
    <w:rsid w:val="008855EE"/>
    <w:rsid w:val="0089234A"/>
    <w:rsid w:val="008946A1"/>
    <w:rsid w:val="008C00F0"/>
    <w:rsid w:val="008C1777"/>
    <w:rsid w:val="00972A5C"/>
    <w:rsid w:val="0098653A"/>
    <w:rsid w:val="009B2944"/>
    <w:rsid w:val="009C609C"/>
    <w:rsid w:val="009E1863"/>
    <w:rsid w:val="00A15013"/>
    <w:rsid w:val="00A42704"/>
    <w:rsid w:val="00A50485"/>
    <w:rsid w:val="00A736CB"/>
    <w:rsid w:val="00A764BB"/>
    <w:rsid w:val="00AA04B0"/>
    <w:rsid w:val="00AA6E9F"/>
    <w:rsid w:val="00AB00CC"/>
    <w:rsid w:val="00AD4600"/>
    <w:rsid w:val="00AE6559"/>
    <w:rsid w:val="00B06E23"/>
    <w:rsid w:val="00B15393"/>
    <w:rsid w:val="00B25542"/>
    <w:rsid w:val="00B27A53"/>
    <w:rsid w:val="00B31268"/>
    <w:rsid w:val="00B6398D"/>
    <w:rsid w:val="00B75A60"/>
    <w:rsid w:val="00B913CC"/>
    <w:rsid w:val="00BC1EF6"/>
    <w:rsid w:val="00BD443F"/>
    <w:rsid w:val="00C24108"/>
    <w:rsid w:val="00C30B83"/>
    <w:rsid w:val="00C84D87"/>
    <w:rsid w:val="00C850C5"/>
    <w:rsid w:val="00C936DD"/>
    <w:rsid w:val="00CC7AE1"/>
    <w:rsid w:val="00CD2276"/>
    <w:rsid w:val="00CE7B92"/>
    <w:rsid w:val="00CF1F02"/>
    <w:rsid w:val="00CF6E20"/>
    <w:rsid w:val="00D03E88"/>
    <w:rsid w:val="00D4136F"/>
    <w:rsid w:val="00D42BA9"/>
    <w:rsid w:val="00D871BA"/>
    <w:rsid w:val="00DB6C65"/>
    <w:rsid w:val="00DD2800"/>
    <w:rsid w:val="00DD4B0F"/>
    <w:rsid w:val="00DE6F4E"/>
    <w:rsid w:val="00DF6F17"/>
    <w:rsid w:val="00E009FB"/>
    <w:rsid w:val="00E020CB"/>
    <w:rsid w:val="00E176FA"/>
    <w:rsid w:val="00E5362C"/>
    <w:rsid w:val="00E67BBB"/>
    <w:rsid w:val="00E715FA"/>
    <w:rsid w:val="00EE3C95"/>
    <w:rsid w:val="00FB38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3E50F75B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Etiketten70x37">
    <w:name w:val="Etiketten 70x37"/>
    <w:basedOn w:val="NormaleTabelle"/>
    <w:uiPriority w:val="99"/>
    <w:rsid w:val="0026794E"/>
    <w:rPr>
      <w:rFonts w:ascii="Arial" w:hAnsi="Arial"/>
    </w:rPr>
    <w:tblPr/>
  </w:style>
  <w:style w:type="character" w:styleId="Hyperlink">
    <w:name w:val="Hyperlink"/>
    <w:basedOn w:val="Absatz-Standardschriftart"/>
    <w:uiPriority w:val="99"/>
    <w:unhideWhenUsed/>
    <w:rsid w:val="006F71EF"/>
    <w:rPr>
      <w:color w:val="0563C1" w:themeColor="hyperlink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F6C1B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F6C1B"/>
    <w:rPr>
      <w:rFonts w:ascii="Lucida Grande" w:hAnsi="Lucida Grande" w:cs="Lucida Grande"/>
      <w:sz w:val="18"/>
      <w:szCs w:val="18"/>
    </w:rPr>
  </w:style>
  <w:style w:type="character" w:customStyle="1" w:styleId="NichtaufgelsteErwhnung1">
    <w:name w:val="Nicht aufgelöste Erwähnung1"/>
    <w:basedOn w:val="Absatz-Standardschriftart"/>
    <w:uiPriority w:val="99"/>
    <w:rsid w:val="00AD4600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974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0" Type="http://schemas.openxmlformats.org/officeDocument/2006/relationships/image" Target="media/image6.jpg"/><Relationship Id="rId4" Type="http://schemas.openxmlformats.org/officeDocument/2006/relationships/hyperlink" Target="http://www.klangschloss.ch" TargetMode="External"/><Relationship Id="rId9" Type="http://schemas.openxmlformats.org/officeDocument/2006/relationships/image" Target="media/image5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701</Words>
  <Characters>4418</Characters>
  <Application>Microsoft Office Word</Application>
  <DocSecurity>0</DocSecurity>
  <Lines>36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KLANGWERK GmbH</Company>
  <LinksUpToDate>false</LinksUpToDate>
  <CharactersWithSpaces>5109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Markus Thomann</dc:creator>
  <cp:keywords/>
  <dc:description/>
  <cp:lastModifiedBy>Markus Thomann</cp:lastModifiedBy>
  <cp:revision>3</cp:revision>
  <dcterms:created xsi:type="dcterms:W3CDTF">2019-03-05T09:06:00Z</dcterms:created>
  <dcterms:modified xsi:type="dcterms:W3CDTF">2019-03-05T09:11:00Z</dcterms:modified>
</cp:coreProperties>
</file>